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34A" w:rsidRDefault="006D20DB" w:rsidP="006D20DB">
      <w:pPr>
        <w:rPr>
          <w:rFonts w:ascii="Arial" w:hAnsi="Arial" w:cs="Arial"/>
          <w:b/>
          <w:bCs/>
          <w:sz w:val="36"/>
          <w:szCs w:val="36"/>
        </w:rPr>
      </w:pPr>
      <w:r w:rsidRPr="006D20DB">
        <w:rPr>
          <w:rFonts w:ascii="Arial" w:hAnsi="Arial" w:cs="Arial"/>
          <w:bCs/>
          <w:i/>
        </w:rPr>
        <w:drawing>
          <wp:inline distT="0" distB="0" distL="0" distR="0">
            <wp:extent cx="4338320" cy="563245"/>
            <wp:effectExtent l="19050" t="0" r="5080" b="0"/>
            <wp:docPr id="2" name="Picture 2" descr="Australian Government Department of Education,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EWR2A_8"/>
                    <pic:cNvPicPr>
                      <a:picLocks noChangeAspect="1" noChangeArrowheads="1"/>
                    </pic:cNvPicPr>
                  </pic:nvPicPr>
                  <pic:blipFill>
                    <a:blip r:embed="rId11" cstate="print"/>
                    <a:srcRect/>
                    <a:stretch>
                      <a:fillRect/>
                    </a:stretch>
                  </pic:blipFill>
                  <pic:spPr bwMode="auto">
                    <a:xfrm>
                      <a:off x="0" y="0"/>
                      <a:ext cx="4338320" cy="563245"/>
                    </a:xfrm>
                    <a:prstGeom prst="rect">
                      <a:avLst/>
                    </a:prstGeom>
                    <a:noFill/>
                  </pic:spPr>
                </pic:pic>
              </a:graphicData>
            </a:graphic>
          </wp:inline>
        </w:drawing>
      </w:r>
    </w:p>
    <w:p w:rsidR="0015534A" w:rsidRDefault="0015534A">
      <w:pPr>
        <w:jc w:val="center"/>
        <w:rPr>
          <w:rFonts w:ascii="Arial" w:hAnsi="Arial" w:cs="Arial"/>
          <w:b/>
          <w:bCs/>
          <w:sz w:val="36"/>
          <w:szCs w:val="36"/>
        </w:rPr>
      </w:pPr>
    </w:p>
    <w:p w:rsidR="0015534A" w:rsidRDefault="0015534A">
      <w:pPr>
        <w:jc w:val="center"/>
        <w:rPr>
          <w:rFonts w:ascii="Arial" w:hAnsi="Arial" w:cs="Arial"/>
          <w:b/>
          <w:bCs/>
          <w:sz w:val="36"/>
          <w:szCs w:val="36"/>
        </w:rPr>
      </w:pPr>
    </w:p>
    <w:p w:rsidR="0015534A" w:rsidRDefault="0015534A">
      <w:pPr>
        <w:jc w:val="center"/>
        <w:rPr>
          <w:rFonts w:ascii="Arial" w:hAnsi="Arial" w:cs="Arial"/>
          <w:b/>
          <w:bCs/>
          <w:sz w:val="36"/>
          <w:szCs w:val="36"/>
        </w:rPr>
      </w:pPr>
    </w:p>
    <w:p w:rsidR="0015534A" w:rsidRDefault="0015534A">
      <w:pPr>
        <w:jc w:val="center"/>
        <w:rPr>
          <w:rFonts w:ascii="Arial" w:hAnsi="Arial" w:cs="Arial"/>
          <w:b/>
          <w:bCs/>
          <w:sz w:val="36"/>
          <w:szCs w:val="36"/>
        </w:rPr>
      </w:pPr>
    </w:p>
    <w:p w:rsidR="0015534A" w:rsidRDefault="0015534A">
      <w:pPr>
        <w:jc w:val="center"/>
        <w:rPr>
          <w:rFonts w:ascii="Arial" w:hAnsi="Arial" w:cs="Arial"/>
          <w:b/>
          <w:bCs/>
          <w:sz w:val="36"/>
          <w:szCs w:val="36"/>
        </w:rPr>
      </w:pPr>
    </w:p>
    <w:p w:rsidR="0015534A" w:rsidRDefault="0015534A">
      <w:pPr>
        <w:jc w:val="center"/>
        <w:rPr>
          <w:rFonts w:ascii="Arial" w:hAnsi="Arial" w:cs="Arial"/>
          <w:b/>
          <w:bCs/>
          <w:sz w:val="36"/>
          <w:szCs w:val="36"/>
        </w:rPr>
      </w:pPr>
      <w:r>
        <w:rPr>
          <w:rFonts w:ascii="Arial" w:hAnsi="Arial" w:cs="Arial"/>
          <w:b/>
          <w:bCs/>
          <w:sz w:val="36"/>
          <w:szCs w:val="36"/>
        </w:rPr>
        <w:t>Review of Disability Standards for Education 2005</w:t>
      </w:r>
    </w:p>
    <w:p w:rsidR="0015534A" w:rsidRDefault="0015534A">
      <w:pPr>
        <w:rPr>
          <w:rFonts w:ascii="Arial" w:hAnsi="Arial" w:cs="Arial"/>
        </w:rPr>
      </w:pPr>
    </w:p>
    <w:p w:rsidR="0015534A" w:rsidRDefault="0015534A">
      <w:pPr>
        <w:rPr>
          <w:rFonts w:ascii="Arial" w:hAnsi="Arial" w:cs="Arial"/>
        </w:rPr>
      </w:pPr>
    </w:p>
    <w:p w:rsidR="0015534A" w:rsidRDefault="0015534A">
      <w:pPr>
        <w:rPr>
          <w:rFonts w:ascii="Arial" w:hAnsi="Arial" w:cs="Arial"/>
        </w:rPr>
      </w:pPr>
    </w:p>
    <w:p w:rsidR="0015534A" w:rsidRDefault="0015534A">
      <w:pPr>
        <w:rPr>
          <w:rFonts w:ascii="Arial" w:hAnsi="Arial" w:cs="Arial"/>
        </w:rPr>
      </w:pPr>
    </w:p>
    <w:p w:rsidR="0015534A" w:rsidRDefault="0015534A">
      <w:pPr>
        <w:rPr>
          <w:rFonts w:ascii="Arial" w:hAnsi="Arial" w:cs="Arial"/>
        </w:rPr>
      </w:pPr>
    </w:p>
    <w:p w:rsidR="0015534A" w:rsidRDefault="0015534A">
      <w:pPr>
        <w:rPr>
          <w:rFonts w:ascii="Arial" w:hAnsi="Arial" w:cs="Arial"/>
        </w:rPr>
      </w:pPr>
    </w:p>
    <w:p w:rsidR="0015534A" w:rsidRDefault="0015534A">
      <w:pPr>
        <w:rPr>
          <w:rFonts w:ascii="Arial" w:hAnsi="Arial" w:cs="Arial"/>
        </w:rPr>
      </w:pPr>
    </w:p>
    <w:p w:rsidR="0015534A" w:rsidRDefault="0015534A">
      <w:pPr>
        <w:rPr>
          <w:rFonts w:ascii="Arial" w:hAnsi="Arial" w:cs="Arial"/>
        </w:rPr>
      </w:pPr>
    </w:p>
    <w:p w:rsidR="0015534A" w:rsidRDefault="0015534A">
      <w:pPr>
        <w:rPr>
          <w:rFonts w:ascii="Arial" w:hAnsi="Arial" w:cs="Arial"/>
        </w:rPr>
      </w:pPr>
    </w:p>
    <w:p w:rsidR="0015534A" w:rsidRDefault="0015534A">
      <w:pPr>
        <w:rPr>
          <w:rFonts w:ascii="Arial" w:hAnsi="Arial" w:cs="Arial"/>
        </w:rPr>
      </w:pPr>
    </w:p>
    <w:p w:rsidR="0015534A" w:rsidRDefault="0015534A">
      <w:pPr>
        <w:rPr>
          <w:rFonts w:ascii="Arial" w:hAnsi="Arial" w:cs="Arial"/>
        </w:rPr>
      </w:pPr>
    </w:p>
    <w:p w:rsidR="0015534A" w:rsidRDefault="0015534A">
      <w:pPr>
        <w:rPr>
          <w:rFonts w:ascii="Arial" w:hAnsi="Arial" w:cs="Arial"/>
        </w:rPr>
      </w:pPr>
    </w:p>
    <w:p w:rsidR="00850370" w:rsidRDefault="00850370">
      <w:pPr>
        <w:jc w:val="center"/>
        <w:rPr>
          <w:rFonts w:ascii="Arial" w:hAnsi="Arial" w:cs="Arial"/>
          <w:b/>
          <w:bCs/>
          <w:sz w:val="36"/>
          <w:szCs w:val="36"/>
        </w:rPr>
      </w:pPr>
      <w:r>
        <w:rPr>
          <w:rFonts w:ascii="Arial" w:hAnsi="Arial" w:cs="Arial"/>
          <w:b/>
          <w:bCs/>
          <w:sz w:val="36"/>
          <w:szCs w:val="36"/>
        </w:rPr>
        <w:t>Discussion Paper</w:t>
      </w:r>
    </w:p>
    <w:p w:rsidR="0015534A" w:rsidRDefault="00346F3F">
      <w:pPr>
        <w:jc w:val="center"/>
        <w:rPr>
          <w:rFonts w:ascii="Arial" w:hAnsi="Arial" w:cs="Arial"/>
          <w:b/>
          <w:bCs/>
          <w:sz w:val="36"/>
          <w:szCs w:val="36"/>
        </w:rPr>
      </w:pPr>
      <w:r>
        <w:rPr>
          <w:rFonts w:ascii="Arial" w:hAnsi="Arial" w:cs="Arial"/>
          <w:b/>
          <w:bCs/>
          <w:sz w:val="36"/>
          <w:szCs w:val="36"/>
        </w:rPr>
        <w:t xml:space="preserve">December </w:t>
      </w:r>
      <w:r w:rsidR="0015534A">
        <w:rPr>
          <w:rFonts w:ascii="Arial" w:hAnsi="Arial" w:cs="Arial"/>
          <w:b/>
          <w:bCs/>
          <w:sz w:val="36"/>
          <w:szCs w:val="36"/>
        </w:rPr>
        <w:t>2010</w:t>
      </w:r>
    </w:p>
    <w:p w:rsidR="0015534A" w:rsidRDefault="0015534A">
      <w:pPr>
        <w:jc w:val="center"/>
        <w:rPr>
          <w:rFonts w:ascii="Arial" w:hAnsi="Arial" w:cs="Arial"/>
          <w:b/>
          <w:bCs/>
          <w:sz w:val="36"/>
          <w:szCs w:val="36"/>
        </w:rPr>
      </w:pPr>
    </w:p>
    <w:p w:rsidR="0015534A" w:rsidRDefault="0015534A">
      <w:pPr>
        <w:jc w:val="center"/>
        <w:rPr>
          <w:rFonts w:ascii="Arial" w:hAnsi="Arial" w:cs="Arial"/>
          <w:b/>
          <w:bCs/>
          <w:sz w:val="36"/>
          <w:szCs w:val="36"/>
        </w:rPr>
      </w:pPr>
    </w:p>
    <w:p w:rsidR="0015534A" w:rsidRDefault="0015534A" w:rsidP="00FA134E">
      <w:pPr>
        <w:rPr>
          <w:rFonts w:ascii="Arial" w:hAnsi="Arial" w:cs="Arial"/>
          <w:b/>
          <w:bCs/>
          <w:sz w:val="36"/>
          <w:szCs w:val="36"/>
        </w:rPr>
      </w:pPr>
    </w:p>
    <w:p w:rsidR="0015534A" w:rsidRDefault="0015534A" w:rsidP="00FA134E">
      <w:pPr>
        <w:rPr>
          <w:rFonts w:ascii="Arial" w:hAnsi="Arial" w:cs="Arial"/>
          <w:b/>
          <w:bCs/>
          <w:sz w:val="36"/>
          <w:szCs w:val="36"/>
        </w:rPr>
      </w:pPr>
    </w:p>
    <w:p w:rsidR="00F95EE4" w:rsidRDefault="00F95EE4" w:rsidP="00F95EE4">
      <w:pPr>
        <w:pStyle w:val="Heading1"/>
        <w:rPr>
          <w:rFonts w:ascii="Arial" w:hAnsi="Arial" w:cs="Arial"/>
          <w:sz w:val="24"/>
          <w:szCs w:val="24"/>
        </w:rPr>
      </w:pPr>
    </w:p>
    <w:p w:rsidR="00F95EE4" w:rsidRPr="00F95EE4" w:rsidRDefault="00F95EE4" w:rsidP="00F95EE4"/>
    <w:p w:rsidR="00F95EE4" w:rsidRDefault="00F95EE4" w:rsidP="00F95EE4">
      <w:pPr>
        <w:pStyle w:val="Heading1"/>
        <w:rPr>
          <w:rFonts w:ascii="Arial" w:hAnsi="Arial" w:cs="Arial"/>
          <w:sz w:val="24"/>
          <w:szCs w:val="24"/>
        </w:rPr>
      </w:pPr>
      <w:r w:rsidRPr="00F95EE4">
        <w:rPr>
          <w:rFonts w:ascii="Arial" w:hAnsi="Arial" w:cs="Arial"/>
          <w:sz w:val="24"/>
          <w:szCs w:val="24"/>
        </w:rPr>
        <w:t>Please contact</w:t>
      </w:r>
      <w:r>
        <w:rPr>
          <w:rFonts w:ascii="Arial" w:hAnsi="Arial" w:cs="Arial"/>
          <w:sz w:val="24"/>
          <w:szCs w:val="24"/>
        </w:rPr>
        <w:t xml:space="preserve"> us on </w:t>
      </w:r>
      <w:r w:rsidRPr="00F95EE4">
        <w:rPr>
          <w:rFonts w:ascii="Arial" w:hAnsi="Arial" w:cs="Arial"/>
          <w:color w:val="000000"/>
          <w:sz w:val="24"/>
          <w:szCs w:val="24"/>
        </w:rPr>
        <w:t>1300 363 079</w:t>
      </w:r>
      <w:r w:rsidRPr="00F95EE4">
        <w:rPr>
          <w:rFonts w:ascii="Arial" w:hAnsi="Arial" w:cs="Arial"/>
          <w:color w:val="000000"/>
          <w:sz w:val="19"/>
          <w:szCs w:val="19"/>
        </w:rPr>
        <w:t xml:space="preserve"> </w:t>
      </w:r>
      <w:r w:rsidRPr="00F95EE4">
        <w:rPr>
          <w:rFonts w:ascii="Arial" w:hAnsi="Arial" w:cs="Arial"/>
          <w:color w:val="000000"/>
          <w:sz w:val="24"/>
          <w:szCs w:val="24"/>
        </w:rPr>
        <w:t>i</w:t>
      </w:r>
      <w:r w:rsidRPr="00F95EE4">
        <w:rPr>
          <w:rFonts w:ascii="Arial" w:hAnsi="Arial" w:cs="Arial"/>
          <w:sz w:val="24"/>
          <w:szCs w:val="24"/>
        </w:rPr>
        <w:t>f</w:t>
      </w:r>
      <w:r>
        <w:rPr>
          <w:rFonts w:ascii="Arial" w:hAnsi="Arial" w:cs="Arial"/>
          <w:sz w:val="24"/>
          <w:szCs w:val="24"/>
        </w:rPr>
        <w:t xml:space="preserve"> you require this document in an alternative format.</w:t>
      </w:r>
    </w:p>
    <w:p w:rsidR="00A75179" w:rsidRDefault="00A75179" w:rsidP="00A75179">
      <w:pPr>
        <w:autoSpaceDE w:val="0"/>
        <w:autoSpaceDN w:val="0"/>
        <w:adjustRightInd w:val="0"/>
        <w:rPr>
          <w:rFonts w:ascii="Arial" w:hAnsi="Arial" w:cs="Arial"/>
        </w:rPr>
      </w:pPr>
    </w:p>
    <w:p w:rsidR="00A75179" w:rsidRPr="00A75179" w:rsidRDefault="00A75179" w:rsidP="00A75179">
      <w:pPr>
        <w:autoSpaceDE w:val="0"/>
        <w:autoSpaceDN w:val="0"/>
        <w:adjustRightInd w:val="0"/>
        <w:rPr>
          <w:rFonts w:ascii="Arial" w:hAnsi="Arial" w:cs="Arial"/>
        </w:rPr>
      </w:pPr>
      <w:r w:rsidRPr="00A75179">
        <w:rPr>
          <w:rFonts w:ascii="Arial" w:hAnsi="Arial" w:cs="Arial"/>
        </w:rPr>
        <w:t>© Commonwealth of Australia 2010</w:t>
      </w:r>
    </w:p>
    <w:p w:rsidR="00A75179" w:rsidRPr="00A75179" w:rsidRDefault="00A75179" w:rsidP="00A75179">
      <w:pPr>
        <w:autoSpaceDE w:val="0"/>
        <w:autoSpaceDN w:val="0"/>
        <w:adjustRightInd w:val="0"/>
        <w:rPr>
          <w:rFonts w:ascii="Arial" w:hAnsi="Arial" w:cs="Arial"/>
        </w:rPr>
      </w:pPr>
      <w:r w:rsidRPr="00A75179">
        <w:rPr>
          <w:rFonts w:ascii="Arial" w:hAnsi="Arial" w:cs="Arial"/>
        </w:rPr>
        <w:t>This work is copyright. Apart from any use as permitted under the Copyright Act 1968, no part may</w:t>
      </w:r>
      <w:r>
        <w:rPr>
          <w:rFonts w:ascii="Arial" w:hAnsi="Arial" w:cs="Arial"/>
        </w:rPr>
        <w:t xml:space="preserve"> </w:t>
      </w:r>
      <w:r w:rsidRPr="00A75179">
        <w:rPr>
          <w:rFonts w:ascii="Arial" w:hAnsi="Arial" w:cs="Arial"/>
        </w:rPr>
        <w:t>be reproduced by any process without prior written permission from the Commonwealth. Requests</w:t>
      </w:r>
      <w:r>
        <w:rPr>
          <w:rFonts w:ascii="Arial" w:hAnsi="Arial" w:cs="Arial"/>
        </w:rPr>
        <w:t xml:space="preserve"> </w:t>
      </w:r>
      <w:r w:rsidRPr="00A75179">
        <w:rPr>
          <w:rFonts w:ascii="Arial" w:hAnsi="Arial" w:cs="Arial"/>
        </w:rPr>
        <w:t>and inquiries concerning reproduction and rights should be addressed to the Commonwealth</w:t>
      </w:r>
      <w:r>
        <w:rPr>
          <w:rFonts w:ascii="Arial" w:hAnsi="Arial" w:cs="Arial"/>
        </w:rPr>
        <w:t xml:space="preserve"> </w:t>
      </w:r>
      <w:r w:rsidRPr="00A75179">
        <w:rPr>
          <w:rFonts w:ascii="Arial" w:hAnsi="Arial" w:cs="Arial"/>
        </w:rPr>
        <w:t xml:space="preserve">Copyright Administration, Attorney General’s Department, Robert Garran Offices, </w:t>
      </w:r>
      <w:proofErr w:type="gramStart"/>
      <w:r w:rsidRPr="00A75179">
        <w:rPr>
          <w:rFonts w:ascii="Arial" w:hAnsi="Arial" w:cs="Arial"/>
        </w:rPr>
        <w:t>National</w:t>
      </w:r>
      <w:proofErr w:type="gramEnd"/>
    </w:p>
    <w:p w:rsidR="0015534A" w:rsidRPr="004429CA" w:rsidRDefault="00A75179" w:rsidP="00A75179">
      <w:pPr>
        <w:pStyle w:val="Heading1"/>
        <w:rPr>
          <w:rFonts w:ascii="Arial" w:hAnsi="Arial" w:cs="Arial"/>
          <w:sz w:val="28"/>
          <w:szCs w:val="28"/>
        </w:rPr>
      </w:pPr>
      <w:proofErr w:type="gramStart"/>
      <w:r w:rsidRPr="00A75179">
        <w:rPr>
          <w:rFonts w:ascii="Arial" w:hAnsi="Arial" w:cs="Arial"/>
          <w:sz w:val="24"/>
          <w:szCs w:val="24"/>
        </w:rPr>
        <w:t>Circuit, Barton ACT 2600 or posted at http://www.ag.gov.au/cca.</w:t>
      </w:r>
      <w:proofErr w:type="gramEnd"/>
      <w:r w:rsidR="0015534A">
        <w:rPr>
          <w:rFonts w:ascii="Arial" w:hAnsi="Arial" w:cs="Arial"/>
          <w:sz w:val="28"/>
          <w:szCs w:val="28"/>
        </w:rPr>
        <w:br w:type="page"/>
      </w:r>
      <w:r w:rsidR="0015534A" w:rsidRPr="004429CA">
        <w:rPr>
          <w:rFonts w:ascii="Arial" w:hAnsi="Arial" w:cs="Arial"/>
          <w:sz w:val="28"/>
          <w:szCs w:val="28"/>
        </w:rPr>
        <w:lastRenderedPageBreak/>
        <w:t>Foreword</w:t>
      </w:r>
    </w:p>
    <w:p w:rsidR="0015534A" w:rsidRDefault="0015534A">
      <w:pPr>
        <w:rPr>
          <w:rFonts w:ascii="Arial" w:hAnsi="Arial" w:cs="Arial"/>
        </w:rPr>
      </w:pPr>
    </w:p>
    <w:p w:rsidR="0015534A" w:rsidRDefault="006D20DB">
      <w:pPr>
        <w:pStyle w:val="NormalWeb"/>
        <w:rPr>
          <w:rFonts w:ascii="Arial" w:hAnsi="Arial" w:cs="Arial"/>
        </w:rPr>
      </w:pPr>
      <w:r>
        <w:rPr>
          <w:rFonts w:ascii="Arial" w:hAnsi="Arial" w:cs="Arial"/>
          <w:noProof/>
          <w:lang w:eastAsia="zh-CN"/>
        </w:rPr>
        <w:drawing>
          <wp:anchor distT="0" distB="0" distL="114300" distR="114300" simplePos="0" relativeHeight="251658240" behindDoc="0" locked="0" layoutInCell="1" allowOverlap="1">
            <wp:simplePos x="0" y="0"/>
            <wp:positionH relativeFrom="column">
              <wp:posOffset>23495</wp:posOffset>
            </wp:positionH>
            <wp:positionV relativeFrom="paragraph">
              <wp:posOffset>177165</wp:posOffset>
            </wp:positionV>
            <wp:extent cx="2162175" cy="3000375"/>
            <wp:effectExtent l="19050" t="0" r="9525" b="0"/>
            <wp:wrapSquare wrapText="bothSides"/>
            <wp:docPr id="3" name="Picture 1" descr="Photograph of the Hon Peter Garrett AM MP, Minister for School Education, Early Childhood and Y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162175" cy="3000375"/>
                    </a:xfrm>
                    <a:prstGeom prst="rect">
                      <a:avLst/>
                    </a:prstGeom>
                    <a:noFill/>
                    <a:ln w="9525">
                      <a:noFill/>
                      <a:miter lim="800000"/>
                      <a:headEnd/>
                      <a:tailEnd/>
                    </a:ln>
                  </pic:spPr>
                </pic:pic>
              </a:graphicData>
            </a:graphic>
          </wp:anchor>
        </w:drawing>
      </w:r>
      <w:r w:rsidR="0015534A">
        <w:rPr>
          <w:rFonts w:ascii="Arial" w:hAnsi="Arial" w:cs="Arial"/>
        </w:rPr>
        <w:t xml:space="preserve">The Disability Standards for Education (the Standards) came into effect in August 2005. The Standards are part of the Australian Government’s ongoing commitment to overcoming discrimination against people with disability. </w:t>
      </w:r>
    </w:p>
    <w:p w:rsidR="0015534A" w:rsidRDefault="0015534A">
      <w:pPr>
        <w:pStyle w:val="NormalWeb"/>
        <w:rPr>
          <w:rFonts w:ascii="Arial" w:hAnsi="Arial" w:cs="Arial"/>
        </w:rPr>
      </w:pPr>
      <w:r>
        <w:rPr>
          <w:rFonts w:ascii="Arial" w:hAnsi="Arial" w:cs="Arial"/>
        </w:rPr>
        <w:t xml:space="preserve">The Standards were designed to clarify the rights of students with disability to access and participate in education and training, and give education providers more guidance on how they can meet their obligations under the </w:t>
      </w:r>
      <w:r w:rsidR="00F454D0" w:rsidRPr="00F454D0">
        <w:rPr>
          <w:rFonts w:ascii="Arial" w:hAnsi="Arial" w:cs="Arial"/>
          <w:i/>
        </w:rPr>
        <w:t>Disability Discrimination Act 1992</w:t>
      </w:r>
      <w:r>
        <w:rPr>
          <w:rFonts w:ascii="Arial" w:hAnsi="Arial" w:cs="Arial"/>
        </w:rPr>
        <w:t>. The introduction of the Standards was also intended to raise public awareness of the barriers frequently encountered by people with disability in the area of education.</w:t>
      </w:r>
    </w:p>
    <w:p w:rsidR="0015534A" w:rsidRDefault="0015534A">
      <w:pPr>
        <w:rPr>
          <w:rFonts w:ascii="Arial" w:hAnsi="Arial" w:cs="Arial"/>
        </w:rPr>
      </w:pPr>
      <w:r>
        <w:rPr>
          <w:rFonts w:ascii="Arial" w:hAnsi="Arial" w:cs="Arial"/>
        </w:rPr>
        <w:t>As it is now five years since the Standards came into effect, the Government must conduct a review into the effectiveness of the Standards. The Government would like to hear from a range of people about how the Standards have worked in practice, whether they have achieved their objectives and whether any amendments might be required to ensure their ongoing effectiveness.</w:t>
      </w:r>
      <w:r w:rsidR="006E1E0E">
        <w:rPr>
          <w:rFonts w:ascii="Arial" w:hAnsi="Arial" w:cs="Arial"/>
        </w:rPr>
        <w:t xml:space="preserve"> </w:t>
      </w:r>
    </w:p>
    <w:p w:rsidR="0015534A" w:rsidRDefault="0015534A">
      <w:pPr>
        <w:rPr>
          <w:rFonts w:ascii="Arial" w:hAnsi="Arial" w:cs="Arial"/>
        </w:rPr>
      </w:pPr>
    </w:p>
    <w:p w:rsidR="0015534A" w:rsidRDefault="0015534A">
      <w:pPr>
        <w:rPr>
          <w:rFonts w:ascii="Arial" w:hAnsi="Arial" w:cs="Arial"/>
        </w:rPr>
      </w:pPr>
      <w:r>
        <w:rPr>
          <w:rFonts w:ascii="Arial" w:hAnsi="Arial" w:cs="Arial"/>
        </w:rPr>
        <w:t xml:space="preserve">The </w:t>
      </w:r>
      <w:r w:rsidR="00216890">
        <w:rPr>
          <w:rFonts w:ascii="Arial" w:hAnsi="Arial" w:cs="Arial"/>
        </w:rPr>
        <w:t>review</w:t>
      </w:r>
      <w:r>
        <w:rPr>
          <w:rFonts w:ascii="Arial" w:hAnsi="Arial" w:cs="Arial"/>
        </w:rPr>
        <w:t xml:space="preserve"> of the Standards represents an important part of ensuring an inclusive Australian society that enables people with disability to fulfil their potential as equal citizens.</w:t>
      </w:r>
    </w:p>
    <w:p w:rsidR="0015534A" w:rsidRDefault="0015534A">
      <w:pPr>
        <w:rPr>
          <w:rFonts w:ascii="Arial" w:hAnsi="Arial" w:cs="Arial"/>
        </w:rPr>
      </w:pPr>
    </w:p>
    <w:p w:rsidR="0015534A" w:rsidRDefault="0015534A">
      <w:pPr>
        <w:rPr>
          <w:rFonts w:ascii="Arial" w:hAnsi="Arial" w:cs="Arial"/>
        </w:rPr>
      </w:pPr>
      <w:r>
        <w:rPr>
          <w:rFonts w:ascii="Arial" w:hAnsi="Arial" w:cs="Arial"/>
        </w:rPr>
        <w:t xml:space="preserve">I encourage people with an interest in increasing the education and training opportunities for people with disability to make a submission to the </w:t>
      </w:r>
      <w:r w:rsidR="00F14221">
        <w:rPr>
          <w:rFonts w:ascii="Arial" w:hAnsi="Arial" w:cs="Arial"/>
        </w:rPr>
        <w:t>review</w:t>
      </w:r>
      <w:r>
        <w:rPr>
          <w:rFonts w:ascii="Arial" w:hAnsi="Arial" w:cs="Arial"/>
        </w:rPr>
        <w:t>.</w:t>
      </w:r>
    </w:p>
    <w:p w:rsidR="0015534A" w:rsidRDefault="0015534A">
      <w:pPr>
        <w:rPr>
          <w:rFonts w:ascii="Arial" w:hAnsi="Arial" w:cs="Arial"/>
        </w:rPr>
      </w:pPr>
    </w:p>
    <w:p w:rsidR="0015534A" w:rsidRDefault="006D20DB">
      <w:pPr>
        <w:rPr>
          <w:rFonts w:ascii="Arial" w:hAnsi="Arial" w:cs="Arial"/>
        </w:rPr>
      </w:pPr>
      <w:r>
        <w:rPr>
          <w:rFonts w:ascii="Arial" w:hAnsi="Arial" w:cs="Arial"/>
          <w:noProof/>
          <w:lang w:eastAsia="zh-CN"/>
        </w:rPr>
        <w:drawing>
          <wp:inline distT="0" distB="0" distL="0" distR="0">
            <wp:extent cx="1438275" cy="958850"/>
            <wp:effectExtent l="19050" t="0" r="9525" b="0"/>
            <wp:docPr id="4" name="Picture 2" descr="Signature of the Hon Peter Garrett AM MP, Minister for School Education, Early Childhood and Y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438275" cy="958850"/>
                    </a:xfrm>
                    <a:prstGeom prst="rect">
                      <a:avLst/>
                    </a:prstGeom>
                    <a:noFill/>
                    <a:ln w="9525">
                      <a:noFill/>
                      <a:miter lim="800000"/>
                      <a:headEnd/>
                      <a:tailEnd/>
                    </a:ln>
                  </pic:spPr>
                </pic:pic>
              </a:graphicData>
            </a:graphic>
          </wp:inline>
        </w:drawing>
      </w:r>
    </w:p>
    <w:p w:rsidR="006D20DB" w:rsidRDefault="006D20DB">
      <w:pPr>
        <w:rPr>
          <w:rFonts w:ascii="Arial" w:hAnsi="Arial" w:cs="Arial"/>
        </w:rPr>
      </w:pPr>
    </w:p>
    <w:p w:rsidR="0015534A" w:rsidRPr="00F66596" w:rsidRDefault="0015534A">
      <w:pPr>
        <w:rPr>
          <w:rFonts w:ascii="Arial" w:hAnsi="Arial" w:cs="Arial"/>
        </w:rPr>
      </w:pPr>
      <w:r w:rsidRPr="00F66596">
        <w:rPr>
          <w:rFonts w:ascii="Arial" w:hAnsi="Arial" w:cs="Arial"/>
        </w:rPr>
        <w:t>Peter Garrett</w:t>
      </w:r>
    </w:p>
    <w:p w:rsidR="0015534A" w:rsidRPr="00F66596" w:rsidRDefault="0015534A">
      <w:pPr>
        <w:rPr>
          <w:rFonts w:ascii="Arial" w:hAnsi="Arial" w:cs="Arial"/>
        </w:rPr>
      </w:pPr>
      <w:r w:rsidRPr="00F66596">
        <w:rPr>
          <w:rFonts w:ascii="Arial" w:hAnsi="Arial" w:cs="Arial"/>
        </w:rPr>
        <w:t>Minister for School Education</w:t>
      </w:r>
      <w:r w:rsidRPr="00F66596">
        <w:rPr>
          <w:rFonts w:ascii="Arial" w:hAnsi="Arial" w:cs="Arial"/>
          <w:color w:val="000000"/>
        </w:rPr>
        <w:t>, Early Childhood and Youth</w:t>
      </w:r>
    </w:p>
    <w:p w:rsidR="0015534A" w:rsidRDefault="0015534A">
      <w:pPr>
        <w:rPr>
          <w:rFonts w:ascii="Arial" w:hAnsi="Arial" w:cs="Arial"/>
        </w:rPr>
      </w:pPr>
    </w:p>
    <w:p w:rsidR="0015534A" w:rsidRPr="007D4AC7" w:rsidRDefault="0015534A">
      <w:pPr>
        <w:rPr>
          <w:rFonts w:ascii="Arial" w:hAnsi="Arial" w:cs="Arial"/>
          <w:i/>
          <w:iCs/>
        </w:rPr>
      </w:pPr>
    </w:p>
    <w:p w:rsidR="0015534A" w:rsidRDefault="0015534A">
      <w:pPr>
        <w:rPr>
          <w:rFonts w:ascii="Arial" w:hAnsi="Arial" w:cs="Arial"/>
          <w:b/>
          <w:bCs/>
        </w:rPr>
      </w:pPr>
      <w:r>
        <w:rPr>
          <w:rFonts w:ascii="Arial" w:hAnsi="Arial" w:cs="Arial"/>
        </w:rPr>
        <w:br w:type="page"/>
      </w:r>
      <w:r>
        <w:rPr>
          <w:rFonts w:ascii="Arial" w:hAnsi="Arial" w:cs="Arial"/>
          <w:b/>
          <w:bCs/>
        </w:rPr>
        <w:lastRenderedPageBreak/>
        <w:t xml:space="preserve"> </w:t>
      </w:r>
    </w:p>
    <w:p w:rsidR="0015534A" w:rsidRDefault="0015534A">
      <w:pPr>
        <w:rPr>
          <w:rFonts w:ascii="Arial" w:hAnsi="Arial" w:cs="Arial"/>
          <w:b/>
          <w:bCs/>
          <w:sz w:val="28"/>
          <w:szCs w:val="28"/>
        </w:rPr>
      </w:pPr>
      <w:r>
        <w:rPr>
          <w:rFonts w:ascii="Arial" w:hAnsi="Arial" w:cs="Arial"/>
          <w:b/>
          <w:bCs/>
          <w:sz w:val="28"/>
          <w:szCs w:val="28"/>
        </w:rPr>
        <w:t>Contents</w:t>
      </w:r>
    </w:p>
    <w:p w:rsidR="0015534A" w:rsidRDefault="0015534A">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1417"/>
      </w:tblGrid>
      <w:tr w:rsidR="0015534A" w:rsidRPr="00340B7B">
        <w:tc>
          <w:tcPr>
            <w:tcW w:w="6629" w:type="dxa"/>
          </w:tcPr>
          <w:p w:rsidR="0015534A" w:rsidRPr="00F833CB" w:rsidRDefault="0015534A" w:rsidP="00340B7B">
            <w:pPr>
              <w:rPr>
                <w:rFonts w:ascii="Arial" w:hAnsi="Arial" w:cs="Arial"/>
                <w:b/>
                <w:bCs/>
              </w:rPr>
            </w:pPr>
            <w:r w:rsidRPr="00F833CB">
              <w:rPr>
                <w:rFonts w:ascii="Arial" w:hAnsi="Arial" w:cs="Arial"/>
                <w:b/>
                <w:bCs/>
              </w:rPr>
              <w:t>Glossary of terms</w:t>
            </w:r>
          </w:p>
        </w:tc>
        <w:tc>
          <w:tcPr>
            <w:tcW w:w="1417" w:type="dxa"/>
          </w:tcPr>
          <w:p w:rsidR="0015534A" w:rsidRPr="00F833CB" w:rsidRDefault="0015534A" w:rsidP="00340B7B">
            <w:pPr>
              <w:rPr>
                <w:rFonts w:ascii="Arial" w:hAnsi="Arial" w:cs="Arial"/>
              </w:rPr>
            </w:pPr>
            <w:r w:rsidRPr="00F833CB">
              <w:rPr>
                <w:rFonts w:ascii="Arial" w:hAnsi="Arial" w:cs="Arial"/>
              </w:rPr>
              <w:t>Page 3</w:t>
            </w:r>
          </w:p>
          <w:p w:rsidR="0015534A" w:rsidRPr="00F833CB" w:rsidRDefault="0015534A" w:rsidP="00340B7B">
            <w:pPr>
              <w:rPr>
                <w:rFonts w:ascii="Arial" w:hAnsi="Arial" w:cs="Arial"/>
              </w:rPr>
            </w:pPr>
          </w:p>
        </w:tc>
      </w:tr>
      <w:tr w:rsidR="005C0F1C" w:rsidRPr="00340B7B">
        <w:tc>
          <w:tcPr>
            <w:tcW w:w="6629" w:type="dxa"/>
          </w:tcPr>
          <w:p w:rsidR="005C0F1C" w:rsidRPr="00F833CB" w:rsidRDefault="005C0F1C" w:rsidP="00340B7B">
            <w:pPr>
              <w:rPr>
                <w:rFonts w:ascii="Arial" w:hAnsi="Arial" w:cs="Arial"/>
                <w:b/>
                <w:bCs/>
              </w:rPr>
            </w:pPr>
            <w:r>
              <w:rPr>
                <w:rFonts w:ascii="Arial" w:hAnsi="Arial" w:cs="Arial"/>
                <w:b/>
                <w:bCs/>
              </w:rPr>
              <w:t>About this paper</w:t>
            </w:r>
          </w:p>
        </w:tc>
        <w:tc>
          <w:tcPr>
            <w:tcW w:w="1417" w:type="dxa"/>
          </w:tcPr>
          <w:p w:rsidR="005C0F1C" w:rsidRPr="00F833CB" w:rsidRDefault="005C0F1C" w:rsidP="00340B7B">
            <w:pPr>
              <w:rPr>
                <w:rFonts w:ascii="Arial" w:hAnsi="Arial" w:cs="Arial"/>
              </w:rPr>
            </w:pPr>
            <w:r>
              <w:rPr>
                <w:rFonts w:ascii="Arial" w:hAnsi="Arial" w:cs="Arial"/>
              </w:rPr>
              <w:t>Page 7</w:t>
            </w:r>
          </w:p>
        </w:tc>
      </w:tr>
      <w:tr w:rsidR="0015534A" w:rsidRPr="00340B7B">
        <w:tc>
          <w:tcPr>
            <w:tcW w:w="6629" w:type="dxa"/>
          </w:tcPr>
          <w:p w:rsidR="0015534A" w:rsidRPr="00F833CB" w:rsidRDefault="0015534A" w:rsidP="00340B7B">
            <w:pPr>
              <w:rPr>
                <w:rFonts w:ascii="Arial" w:hAnsi="Arial" w:cs="Arial"/>
                <w:b/>
                <w:bCs/>
              </w:rPr>
            </w:pPr>
            <w:r w:rsidRPr="00F833CB">
              <w:rPr>
                <w:rFonts w:ascii="Arial" w:hAnsi="Arial" w:cs="Arial"/>
                <w:b/>
                <w:bCs/>
              </w:rPr>
              <w:t xml:space="preserve">About the </w:t>
            </w:r>
            <w:r w:rsidR="00F14221">
              <w:rPr>
                <w:rFonts w:ascii="Arial" w:hAnsi="Arial" w:cs="Arial"/>
                <w:b/>
                <w:bCs/>
              </w:rPr>
              <w:t>review</w:t>
            </w:r>
          </w:p>
        </w:tc>
        <w:tc>
          <w:tcPr>
            <w:tcW w:w="1417" w:type="dxa"/>
          </w:tcPr>
          <w:p w:rsidR="0015534A" w:rsidRPr="00F833CB" w:rsidRDefault="0015534A" w:rsidP="00340B7B">
            <w:pPr>
              <w:rPr>
                <w:rFonts w:ascii="Arial" w:hAnsi="Arial" w:cs="Arial"/>
              </w:rPr>
            </w:pPr>
            <w:r w:rsidRPr="00F833CB">
              <w:rPr>
                <w:rFonts w:ascii="Arial" w:hAnsi="Arial" w:cs="Arial"/>
              </w:rPr>
              <w:t>Page 5</w:t>
            </w:r>
          </w:p>
          <w:p w:rsidR="0015534A" w:rsidRPr="00F833CB" w:rsidRDefault="0015534A" w:rsidP="00340B7B">
            <w:pPr>
              <w:rPr>
                <w:rFonts w:ascii="Arial" w:hAnsi="Arial" w:cs="Arial"/>
              </w:rPr>
            </w:pPr>
          </w:p>
        </w:tc>
      </w:tr>
      <w:tr w:rsidR="005C0F1C" w:rsidRPr="00340B7B">
        <w:tc>
          <w:tcPr>
            <w:tcW w:w="6629" w:type="dxa"/>
          </w:tcPr>
          <w:p w:rsidR="005C0F1C" w:rsidRPr="00F833CB" w:rsidRDefault="005C0F1C" w:rsidP="00340B7B">
            <w:pPr>
              <w:rPr>
                <w:rFonts w:ascii="Arial" w:hAnsi="Arial" w:cs="Arial"/>
                <w:b/>
                <w:bCs/>
              </w:rPr>
            </w:pPr>
            <w:r>
              <w:rPr>
                <w:rFonts w:ascii="Arial" w:hAnsi="Arial" w:cs="Arial"/>
                <w:b/>
                <w:bCs/>
              </w:rPr>
              <w:t>Submission process</w:t>
            </w:r>
          </w:p>
        </w:tc>
        <w:tc>
          <w:tcPr>
            <w:tcW w:w="1417" w:type="dxa"/>
          </w:tcPr>
          <w:p w:rsidR="005C0F1C" w:rsidRPr="00F833CB" w:rsidRDefault="005C0F1C" w:rsidP="00340B7B">
            <w:pPr>
              <w:rPr>
                <w:rFonts w:ascii="Arial" w:hAnsi="Arial" w:cs="Arial"/>
              </w:rPr>
            </w:pPr>
            <w:r>
              <w:rPr>
                <w:rFonts w:ascii="Arial" w:hAnsi="Arial" w:cs="Arial"/>
              </w:rPr>
              <w:t>Page 8</w:t>
            </w:r>
          </w:p>
        </w:tc>
      </w:tr>
      <w:tr w:rsidR="0015534A" w:rsidRPr="00340B7B">
        <w:tc>
          <w:tcPr>
            <w:tcW w:w="6629" w:type="dxa"/>
          </w:tcPr>
          <w:p w:rsidR="0015534A" w:rsidRPr="00F833CB" w:rsidRDefault="0015534A" w:rsidP="00340B7B">
            <w:pPr>
              <w:rPr>
                <w:rFonts w:ascii="Arial" w:hAnsi="Arial" w:cs="Arial"/>
                <w:i/>
                <w:iCs/>
              </w:rPr>
            </w:pPr>
            <w:r w:rsidRPr="00F833CB">
              <w:rPr>
                <w:rFonts w:ascii="Arial" w:hAnsi="Arial" w:cs="Arial"/>
                <w:b/>
                <w:bCs/>
              </w:rPr>
              <w:t>About the Standards</w:t>
            </w:r>
          </w:p>
        </w:tc>
        <w:tc>
          <w:tcPr>
            <w:tcW w:w="1417" w:type="dxa"/>
          </w:tcPr>
          <w:p w:rsidR="0015534A" w:rsidRPr="00F833CB" w:rsidRDefault="0015534A" w:rsidP="00340B7B">
            <w:pPr>
              <w:rPr>
                <w:rFonts w:ascii="Arial" w:hAnsi="Arial" w:cs="Arial"/>
              </w:rPr>
            </w:pPr>
            <w:r w:rsidRPr="00F833CB">
              <w:rPr>
                <w:rFonts w:ascii="Arial" w:hAnsi="Arial" w:cs="Arial"/>
              </w:rPr>
              <w:t>Page 7</w:t>
            </w:r>
          </w:p>
          <w:p w:rsidR="0015534A" w:rsidRPr="00F833CB" w:rsidRDefault="0015534A" w:rsidP="00340B7B">
            <w:pPr>
              <w:rPr>
                <w:rFonts w:ascii="Arial" w:hAnsi="Arial" w:cs="Arial"/>
              </w:rPr>
            </w:pPr>
          </w:p>
        </w:tc>
      </w:tr>
      <w:tr w:rsidR="0015534A" w:rsidRPr="00340B7B">
        <w:tc>
          <w:tcPr>
            <w:tcW w:w="6629" w:type="dxa"/>
          </w:tcPr>
          <w:p w:rsidR="0015534A" w:rsidRPr="00F833CB" w:rsidRDefault="0015534A" w:rsidP="00340B7B">
            <w:pPr>
              <w:rPr>
                <w:rFonts w:ascii="Arial" w:hAnsi="Arial" w:cs="Arial"/>
                <w:b/>
                <w:bCs/>
              </w:rPr>
            </w:pPr>
            <w:r w:rsidRPr="00F833CB">
              <w:rPr>
                <w:rFonts w:ascii="Arial" w:hAnsi="Arial" w:cs="Arial"/>
                <w:b/>
                <w:bCs/>
              </w:rPr>
              <w:t>Providing clarity</w:t>
            </w:r>
          </w:p>
        </w:tc>
        <w:tc>
          <w:tcPr>
            <w:tcW w:w="1417" w:type="dxa"/>
          </w:tcPr>
          <w:p w:rsidR="0015534A" w:rsidRPr="00F833CB" w:rsidRDefault="0015534A" w:rsidP="00340B7B">
            <w:pPr>
              <w:rPr>
                <w:rFonts w:ascii="Arial" w:hAnsi="Arial" w:cs="Arial"/>
              </w:rPr>
            </w:pPr>
            <w:r w:rsidRPr="00F833CB">
              <w:rPr>
                <w:rFonts w:ascii="Arial" w:hAnsi="Arial" w:cs="Arial"/>
              </w:rPr>
              <w:t>Page 10</w:t>
            </w:r>
          </w:p>
          <w:p w:rsidR="0015534A" w:rsidRPr="00F833CB" w:rsidRDefault="0015534A" w:rsidP="00340B7B">
            <w:pPr>
              <w:rPr>
                <w:rFonts w:ascii="Arial" w:hAnsi="Arial" w:cs="Arial"/>
              </w:rPr>
            </w:pPr>
          </w:p>
        </w:tc>
      </w:tr>
      <w:tr w:rsidR="0015534A" w:rsidRPr="00340B7B">
        <w:tc>
          <w:tcPr>
            <w:tcW w:w="6629" w:type="dxa"/>
          </w:tcPr>
          <w:p w:rsidR="0015534A" w:rsidRPr="00F833CB" w:rsidRDefault="0015534A" w:rsidP="00340B7B">
            <w:pPr>
              <w:rPr>
                <w:rFonts w:ascii="Arial" w:hAnsi="Arial" w:cs="Arial"/>
                <w:b/>
                <w:bCs/>
              </w:rPr>
            </w:pPr>
            <w:r w:rsidRPr="00F833CB">
              <w:rPr>
                <w:rFonts w:ascii="Arial" w:hAnsi="Arial" w:cs="Arial"/>
                <w:b/>
                <w:bCs/>
              </w:rPr>
              <w:t xml:space="preserve">Rights </w:t>
            </w:r>
          </w:p>
        </w:tc>
        <w:tc>
          <w:tcPr>
            <w:tcW w:w="1417" w:type="dxa"/>
          </w:tcPr>
          <w:p w:rsidR="0015534A" w:rsidRPr="00F833CB" w:rsidRDefault="0015534A" w:rsidP="00340B7B">
            <w:pPr>
              <w:rPr>
                <w:rFonts w:ascii="Arial" w:hAnsi="Arial" w:cs="Arial"/>
              </w:rPr>
            </w:pPr>
            <w:r w:rsidRPr="00F833CB">
              <w:rPr>
                <w:rFonts w:ascii="Arial" w:hAnsi="Arial" w:cs="Arial"/>
              </w:rPr>
              <w:t>Page 13</w:t>
            </w:r>
          </w:p>
          <w:p w:rsidR="0015534A" w:rsidRPr="00F833CB" w:rsidRDefault="0015534A" w:rsidP="00340B7B">
            <w:pPr>
              <w:rPr>
                <w:rFonts w:ascii="Arial" w:hAnsi="Arial" w:cs="Arial"/>
              </w:rPr>
            </w:pPr>
          </w:p>
        </w:tc>
      </w:tr>
      <w:tr w:rsidR="0015534A" w:rsidRPr="00340B7B">
        <w:tc>
          <w:tcPr>
            <w:tcW w:w="6629" w:type="dxa"/>
          </w:tcPr>
          <w:p w:rsidR="0015534A" w:rsidRPr="00F833CB" w:rsidRDefault="0015534A" w:rsidP="00340B7B">
            <w:pPr>
              <w:rPr>
                <w:rFonts w:ascii="Arial" w:hAnsi="Arial" w:cs="Arial"/>
                <w:b/>
                <w:bCs/>
              </w:rPr>
            </w:pPr>
            <w:r w:rsidRPr="00F833CB">
              <w:rPr>
                <w:rFonts w:ascii="Arial" w:hAnsi="Arial" w:cs="Arial"/>
                <w:b/>
                <w:bCs/>
              </w:rPr>
              <w:t xml:space="preserve">Obligations </w:t>
            </w:r>
          </w:p>
        </w:tc>
        <w:tc>
          <w:tcPr>
            <w:tcW w:w="1417" w:type="dxa"/>
          </w:tcPr>
          <w:p w:rsidR="0015534A" w:rsidRPr="00F833CB" w:rsidRDefault="0015534A" w:rsidP="00340B7B">
            <w:pPr>
              <w:rPr>
                <w:rFonts w:ascii="Arial" w:hAnsi="Arial" w:cs="Arial"/>
              </w:rPr>
            </w:pPr>
            <w:r w:rsidRPr="00F833CB">
              <w:rPr>
                <w:rFonts w:ascii="Arial" w:hAnsi="Arial" w:cs="Arial"/>
              </w:rPr>
              <w:t>Page 17</w:t>
            </w:r>
          </w:p>
          <w:p w:rsidR="0015534A" w:rsidRPr="00F833CB" w:rsidRDefault="0015534A" w:rsidP="00340B7B">
            <w:pPr>
              <w:rPr>
                <w:rFonts w:ascii="Arial" w:hAnsi="Arial" w:cs="Arial"/>
              </w:rPr>
            </w:pPr>
          </w:p>
        </w:tc>
      </w:tr>
      <w:tr w:rsidR="0015534A" w:rsidRPr="00340B7B">
        <w:tc>
          <w:tcPr>
            <w:tcW w:w="6629" w:type="dxa"/>
          </w:tcPr>
          <w:p w:rsidR="0015534A" w:rsidRPr="00F833CB" w:rsidRDefault="0015534A" w:rsidP="00340B7B">
            <w:pPr>
              <w:rPr>
                <w:rFonts w:ascii="Arial" w:hAnsi="Arial" w:cs="Arial"/>
                <w:b/>
                <w:bCs/>
              </w:rPr>
            </w:pPr>
            <w:r w:rsidRPr="00F833CB">
              <w:rPr>
                <w:rFonts w:ascii="Arial" w:hAnsi="Arial" w:cs="Arial"/>
                <w:b/>
                <w:bCs/>
              </w:rPr>
              <w:t>Recognition and acceptance</w:t>
            </w:r>
          </w:p>
        </w:tc>
        <w:tc>
          <w:tcPr>
            <w:tcW w:w="1417" w:type="dxa"/>
          </w:tcPr>
          <w:p w:rsidR="0015534A" w:rsidRPr="00F833CB" w:rsidRDefault="0015534A" w:rsidP="00340B7B">
            <w:pPr>
              <w:rPr>
                <w:rFonts w:ascii="Arial" w:hAnsi="Arial" w:cs="Arial"/>
              </w:rPr>
            </w:pPr>
            <w:r w:rsidRPr="00F833CB">
              <w:rPr>
                <w:rFonts w:ascii="Arial" w:hAnsi="Arial" w:cs="Arial"/>
              </w:rPr>
              <w:t>Page 23</w:t>
            </w:r>
          </w:p>
          <w:p w:rsidR="0015534A" w:rsidRPr="00F833CB" w:rsidRDefault="0015534A" w:rsidP="00340B7B">
            <w:pPr>
              <w:rPr>
                <w:rFonts w:ascii="Arial" w:hAnsi="Arial" w:cs="Arial"/>
              </w:rPr>
            </w:pPr>
          </w:p>
        </w:tc>
      </w:tr>
      <w:tr w:rsidR="0015534A" w:rsidRPr="00340B7B">
        <w:tc>
          <w:tcPr>
            <w:tcW w:w="6629" w:type="dxa"/>
          </w:tcPr>
          <w:p w:rsidR="0015534A" w:rsidRPr="00F833CB" w:rsidRDefault="004F5D7E" w:rsidP="00850370">
            <w:pPr>
              <w:rPr>
                <w:rFonts w:ascii="Arial" w:hAnsi="Arial" w:cs="Arial"/>
                <w:b/>
                <w:bCs/>
              </w:rPr>
            </w:pPr>
            <w:r w:rsidRPr="00F833CB">
              <w:rPr>
                <w:rFonts w:ascii="Arial" w:hAnsi="Arial" w:cs="Arial"/>
                <w:b/>
                <w:bCs/>
              </w:rPr>
              <w:t>Compat</w:t>
            </w:r>
            <w:r>
              <w:rPr>
                <w:rFonts w:ascii="Arial" w:hAnsi="Arial" w:cs="Arial"/>
                <w:b/>
                <w:bCs/>
              </w:rPr>
              <w:t>i</w:t>
            </w:r>
            <w:r w:rsidRPr="00F833CB">
              <w:rPr>
                <w:rFonts w:ascii="Arial" w:hAnsi="Arial" w:cs="Arial"/>
                <w:b/>
                <w:bCs/>
              </w:rPr>
              <w:t>bility</w:t>
            </w:r>
            <w:r w:rsidR="0015534A" w:rsidRPr="00F833CB">
              <w:rPr>
                <w:rFonts w:ascii="Arial" w:hAnsi="Arial" w:cs="Arial"/>
                <w:b/>
                <w:bCs/>
              </w:rPr>
              <w:t xml:space="preserve"> with current education system</w:t>
            </w:r>
          </w:p>
        </w:tc>
        <w:tc>
          <w:tcPr>
            <w:tcW w:w="1417" w:type="dxa"/>
          </w:tcPr>
          <w:p w:rsidR="0015534A" w:rsidRPr="00F833CB" w:rsidRDefault="0015534A" w:rsidP="00340B7B">
            <w:pPr>
              <w:rPr>
                <w:rFonts w:ascii="Arial" w:hAnsi="Arial" w:cs="Arial"/>
              </w:rPr>
            </w:pPr>
            <w:r w:rsidRPr="00F833CB">
              <w:rPr>
                <w:rFonts w:ascii="Arial" w:hAnsi="Arial" w:cs="Arial"/>
              </w:rPr>
              <w:t>Page 25</w:t>
            </w:r>
          </w:p>
          <w:p w:rsidR="0015534A" w:rsidRPr="00F833CB" w:rsidRDefault="0015534A" w:rsidP="00340B7B">
            <w:pPr>
              <w:rPr>
                <w:rFonts w:ascii="Arial" w:hAnsi="Arial" w:cs="Arial"/>
              </w:rPr>
            </w:pPr>
          </w:p>
        </w:tc>
      </w:tr>
      <w:tr w:rsidR="0015534A" w:rsidRPr="00340B7B">
        <w:tc>
          <w:tcPr>
            <w:tcW w:w="6629" w:type="dxa"/>
          </w:tcPr>
          <w:p w:rsidR="0015534A" w:rsidRPr="00F833CB" w:rsidRDefault="0015534A" w:rsidP="00340B7B">
            <w:pPr>
              <w:rPr>
                <w:rFonts w:ascii="Arial" w:hAnsi="Arial" w:cs="Arial"/>
              </w:rPr>
            </w:pPr>
            <w:r w:rsidRPr="00F833CB">
              <w:rPr>
                <w:rFonts w:ascii="Arial" w:hAnsi="Arial" w:cs="Arial"/>
                <w:b/>
                <w:bCs/>
              </w:rPr>
              <w:t xml:space="preserve">References </w:t>
            </w:r>
          </w:p>
        </w:tc>
        <w:tc>
          <w:tcPr>
            <w:tcW w:w="1417" w:type="dxa"/>
          </w:tcPr>
          <w:p w:rsidR="0015534A" w:rsidRPr="00F833CB" w:rsidRDefault="0015534A" w:rsidP="00340B7B">
            <w:pPr>
              <w:rPr>
                <w:rFonts w:ascii="Arial" w:hAnsi="Arial" w:cs="Arial"/>
              </w:rPr>
            </w:pPr>
            <w:r w:rsidRPr="00F833CB">
              <w:rPr>
                <w:rFonts w:ascii="Arial" w:hAnsi="Arial" w:cs="Arial"/>
              </w:rPr>
              <w:t>Page 27</w:t>
            </w:r>
          </w:p>
          <w:p w:rsidR="0015534A" w:rsidRPr="00F833CB" w:rsidRDefault="0015534A" w:rsidP="00340B7B">
            <w:pPr>
              <w:rPr>
                <w:rFonts w:ascii="Arial" w:hAnsi="Arial" w:cs="Arial"/>
              </w:rPr>
            </w:pPr>
          </w:p>
        </w:tc>
      </w:tr>
      <w:tr w:rsidR="0015534A" w:rsidRPr="00340B7B">
        <w:tc>
          <w:tcPr>
            <w:tcW w:w="6629" w:type="dxa"/>
          </w:tcPr>
          <w:p w:rsidR="0015534A" w:rsidRPr="00F833CB" w:rsidRDefault="0015534A" w:rsidP="00340B7B">
            <w:pPr>
              <w:rPr>
                <w:rFonts w:ascii="Arial" w:hAnsi="Arial" w:cs="Arial"/>
              </w:rPr>
            </w:pPr>
            <w:r w:rsidRPr="00F833CB">
              <w:rPr>
                <w:rFonts w:ascii="Arial" w:hAnsi="Arial" w:cs="Arial"/>
                <w:b/>
                <w:bCs/>
              </w:rPr>
              <w:t>Submissions</w:t>
            </w:r>
          </w:p>
        </w:tc>
        <w:tc>
          <w:tcPr>
            <w:tcW w:w="1417" w:type="dxa"/>
          </w:tcPr>
          <w:p w:rsidR="0015534A" w:rsidRPr="00F833CB" w:rsidRDefault="0015534A" w:rsidP="00340B7B">
            <w:pPr>
              <w:rPr>
                <w:rFonts w:ascii="Arial" w:hAnsi="Arial" w:cs="Arial"/>
              </w:rPr>
            </w:pPr>
            <w:r w:rsidRPr="00F833CB">
              <w:rPr>
                <w:rFonts w:ascii="Arial" w:hAnsi="Arial" w:cs="Arial"/>
              </w:rPr>
              <w:t>Page 28</w:t>
            </w:r>
          </w:p>
          <w:p w:rsidR="0015534A" w:rsidRPr="00F833CB" w:rsidRDefault="0015534A" w:rsidP="00340B7B">
            <w:pPr>
              <w:rPr>
                <w:rFonts w:ascii="Arial" w:hAnsi="Arial" w:cs="Arial"/>
              </w:rPr>
            </w:pPr>
          </w:p>
        </w:tc>
      </w:tr>
    </w:tbl>
    <w:p w:rsidR="0015534A" w:rsidRDefault="0015534A">
      <w:pPr>
        <w:rPr>
          <w:rFonts w:ascii="Arial" w:hAnsi="Arial" w:cs="Arial"/>
        </w:rPr>
      </w:pPr>
    </w:p>
    <w:p w:rsidR="0015534A" w:rsidRDefault="0015534A">
      <w:pPr>
        <w:rPr>
          <w:rFonts w:ascii="Arial" w:hAnsi="Arial" w:cs="Arial"/>
          <w:b/>
          <w:bCs/>
        </w:rPr>
      </w:pPr>
      <w:r>
        <w:rPr>
          <w:rFonts w:ascii="Arial" w:hAnsi="Arial" w:cs="Arial"/>
          <w:b/>
          <w:bCs/>
        </w:rPr>
        <w:br w:type="page"/>
      </w:r>
      <w:r>
        <w:rPr>
          <w:rFonts w:ascii="Arial" w:hAnsi="Arial" w:cs="Arial"/>
          <w:b/>
          <w:bCs/>
        </w:rPr>
        <w:lastRenderedPageBreak/>
        <w:t xml:space="preserve">Glossary of terms </w:t>
      </w:r>
    </w:p>
    <w:p w:rsidR="0015534A" w:rsidRDefault="0015534A">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6485"/>
      </w:tblGrid>
      <w:tr w:rsidR="00D33BE9" w:rsidRPr="00CB05D0" w:rsidTr="00A323C5">
        <w:tc>
          <w:tcPr>
            <w:tcW w:w="3085" w:type="dxa"/>
          </w:tcPr>
          <w:p w:rsidR="00D33BE9" w:rsidRPr="00FC7FEF" w:rsidRDefault="00D33BE9" w:rsidP="00A323C5">
            <w:pPr>
              <w:rPr>
                <w:rFonts w:ascii="Arial" w:hAnsi="Arial" w:cs="Arial"/>
              </w:rPr>
            </w:pPr>
            <w:proofErr w:type="spellStart"/>
            <w:r w:rsidRPr="00FC7FEF">
              <w:rPr>
                <w:rFonts w:ascii="Arial" w:hAnsi="Arial" w:cs="Arial"/>
              </w:rPr>
              <w:t>AGD</w:t>
            </w:r>
            <w:proofErr w:type="spellEnd"/>
          </w:p>
        </w:tc>
        <w:tc>
          <w:tcPr>
            <w:tcW w:w="6485" w:type="dxa"/>
          </w:tcPr>
          <w:p w:rsidR="00D33BE9" w:rsidRPr="00FC7FEF" w:rsidRDefault="00D33BE9" w:rsidP="00A323C5">
            <w:pPr>
              <w:rPr>
                <w:rFonts w:ascii="Arial" w:hAnsi="Arial" w:cs="Arial"/>
              </w:rPr>
            </w:pPr>
            <w:r>
              <w:rPr>
                <w:rFonts w:ascii="Arial" w:hAnsi="Arial" w:cs="Arial"/>
              </w:rPr>
              <w:t>Commonwealth Attorney-General’s Department.</w:t>
            </w:r>
          </w:p>
        </w:tc>
      </w:tr>
      <w:tr w:rsidR="0015534A" w:rsidRPr="00CB05D0">
        <w:tc>
          <w:tcPr>
            <w:tcW w:w="3085" w:type="dxa"/>
          </w:tcPr>
          <w:p w:rsidR="0015534A" w:rsidRPr="00FC7FEF" w:rsidRDefault="0015534A" w:rsidP="00340B7B">
            <w:pPr>
              <w:rPr>
                <w:rFonts w:ascii="Arial" w:hAnsi="Arial" w:cs="Arial"/>
              </w:rPr>
            </w:pPr>
            <w:proofErr w:type="spellStart"/>
            <w:r w:rsidRPr="00FC7FEF">
              <w:rPr>
                <w:rFonts w:ascii="Arial" w:hAnsi="Arial" w:cs="Arial"/>
              </w:rPr>
              <w:t>AHRC</w:t>
            </w:r>
            <w:proofErr w:type="spellEnd"/>
          </w:p>
        </w:tc>
        <w:tc>
          <w:tcPr>
            <w:tcW w:w="6485" w:type="dxa"/>
          </w:tcPr>
          <w:p w:rsidR="0015534A" w:rsidRPr="00FC7FEF" w:rsidRDefault="0015534A" w:rsidP="00340B7B">
            <w:pPr>
              <w:rPr>
                <w:rFonts w:ascii="Arial" w:hAnsi="Arial" w:cs="Arial"/>
              </w:rPr>
            </w:pPr>
            <w:r>
              <w:rPr>
                <w:rFonts w:ascii="Arial" w:hAnsi="Arial" w:cs="Arial"/>
              </w:rPr>
              <w:t>Australian Human Rights Commission</w:t>
            </w:r>
            <w:r w:rsidR="00E10B10">
              <w:rPr>
                <w:rFonts w:ascii="Arial" w:hAnsi="Arial" w:cs="Arial"/>
              </w:rPr>
              <w:t>.</w:t>
            </w:r>
          </w:p>
        </w:tc>
      </w:tr>
      <w:tr w:rsidR="00A323C5" w:rsidRPr="00CB05D0" w:rsidTr="00A323C5">
        <w:tc>
          <w:tcPr>
            <w:tcW w:w="3085" w:type="dxa"/>
          </w:tcPr>
          <w:p w:rsidR="00A323C5" w:rsidRPr="00FC7FEF" w:rsidRDefault="00A323C5" w:rsidP="00A323C5">
            <w:pPr>
              <w:rPr>
                <w:rFonts w:ascii="Arial" w:hAnsi="Arial" w:cs="Arial"/>
              </w:rPr>
            </w:pPr>
            <w:r w:rsidRPr="00FC7FEF">
              <w:rPr>
                <w:rFonts w:ascii="Arial" w:hAnsi="Arial" w:cs="Arial"/>
              </w:rPr>
              <w:t>Consultation</w:t>
            </w:r>
          </w:p>
        </w:tc>
        <w:tc>
          <w:tcPr>
            <w:tcW w:w="6485" w:type="dxa"/>
          </w:tcPr>
          <w:p w:rsidR="00A323C5" w:rsidRPr="00FC7FEF" w:rsidRDefault="00A323C5" w:rsidP="005C0F1C">
            <w:pPr>
              <w:rPr>
                <w:rFonts w:ascii="Arial" w:hAnsi="Arial" w:cs="Arial"/>
              </w:rPr>
            </w:pPr>
            <w:r w:rsidRPr="003C24AF">
              <w:rPr>
                <w:rFonts w:ascii="Arial" w:hAnsi="Arial" w:cs="Arial"/>
              </w:rPr>
              <w:t>When deciding what to include in an educational course and how to teach it, an education provider should consult with each student with a disability doing the course and consider their needs. Where possible the student</w:t>
            </w:r>
            <w:r>
              <w:rPr>
                <w:rFonts w:ascii="Arial" w:hAnsi="Arial" w:cs="Arial"/>
              </w:rPr>
              <w:t xml:space="preserve"> and</w:t>
            </w:r>
            <w:r w:rsidRPr="003C24AF">
              <w:rPr>
                <w:rFonts w:ascii="Arial" w:hAnsi="Arial" w:cs="Arial"/>
              </w:rPr>
              <w:t xml:space="preserve"> education provider</w:t>
            </w:r>
            <w:r>
              <w:rPr>
                <w:rFonts w:ascii="Arial" w:hAnsi="Arial" w:cs="Arial"/>
              </w:rPr>
              <w:t xml:space="preserve"> should work together</w:t>
            </w:r>
            <w:r w:rsidRPr="003C24AF">
              <w:rPr>
                <w:rFonts w:ascii="Arial" w:hAnsi="Arial" w:cs="Arial"/>
              </w:rPr>
              <w:t xml:space="preserve"> to find adjustments and solutions to help the</w:t>
            </w:r>
            <w:r>
              <w:rPr>
                <w:rFonts w:ascii="Arial" w:hAnsi="Arial" w:cs="Arial"/>
              </w:rPr>
              <w:t xml:space="preserve"> student access and</w:t>
            </w:r>
            <w:r w:rsidRPr="003C24AF">
              <w:rPr>
                <w:rFonts w:ascii="Arial" w:hAnsi="Arial" w:cs="Arial"/>
              </w:rPr>
              <w:t xml:space="preserve"> participate</w:t>
            </w:r>
            <w:r>
              <w:rPr>
                <w:rFonts w:ascii="Arial" w:hAnsi="Arial" w:cs="Arial"/>
              </w:rPr>
              <w:t xml:space="preserve"> in education and training</w:t>
            </w:r>
            <w:r w:rsidRPr="003C24AF">
              <w:rPr>
                <w:rFonts w:ascii="Arial" w:hAnsi="Arial" w:cs="Arial"/>
              </w:rPr>
              <w:t>.</w:t>
            </w:r>
          </w:p>
        </w:tc>
      </w:tr>
      <w:tr w:rsidR="0015534A" w:rsidRPr="00CB05D0">
        <w:tc>
          <w:tcPr>
            <w:tcW w:w="3085" w:type="dxa"/>
          </w:tcPr>
          <w:p w:rsidR="0015534A" w:rsidRPr="00FC7FEF" w:rsidRDefault="0015534A" w:rsidP="00340B7B">
            <w:pPr>
              <w:rPr>
                <w:rFonts w:ascii="Arial" w:hAnsi="Arial" w:cs="Arial"/>
              </w:rPr>
            </w:pPr>
            <w:r w:rsidRPr="00FC7FEF">
              <w:rPr>
                <w:rFonts w:ascii="Arial" w:hAnsi="Arial" w:cs="Arial"/>
              </w:rPr>
              <w:t>DEEWR</w:t>
            </w:r>
          </w:p>
        </w:tc>
        <w:tc>
          <w:tcPr>
            <w:tcW w:w="6485" w:type="dxa"/>
          </w:tcPr>
          <w:p w:rsidR="0015534A" w:rsidRPr="00FC7FEF" w:rsidRDefault="00D33BE9" w:rsidP="005C0F1C">
            <w:pPr>
              <w:rPr>
                <w:rFonts w:ascii="Arial" w:hAnsi="Arial" w:cs="Arial"/>
              </w:rPr>
            </w:pPr>
            <w:r>
              <w:rPr>
                <w:rFonts w:ascii="Arial" w:hAnsi="Arial" w:cs="Arial"/>
              </w:rPr>
              <w:t xml:space="preserve">Commonwealth </w:t>
            </w:r>
            <w:r w:rsidR="0015534A">
              <w:rPr>
                <w:rFonts w:ascii="Arial" w:hAnsi="Arial" w:cs="Arial"/>
              </w:rPr>
              <w:t xml:space="preserve">Department of </w:t>
            </w:r>
            <w:r w:rsidR="004F5D7E">
              <w:rPr>
                <w:rFonts w:ascii="Arial" w:hAnsi="Arial" w:cs="Arial"/>
              </w:rPr>
              <w:t xml:space="preserve">Education, </w:t>
            </w:r>
            <w:r w:rsidR="0015534A">
              <w:rPr>
                <w:rFonts w:ascii="Arial" w:hAnsi="Arial" w:cs="Arial"/>
              </w:rPr>
              <w:t xml:space="preserve">Employment </w:t>
            </w:r>
            <w:r w:rsidR="00E10B10">
              <w:rPr>
                <w:rFonts w:ascii="Arial" w:hAnsi="Arial" w:cs="Arial"/>
              </w:rPr>
              <w:t>and Workplace Relations.</w:t>
            </w:r>
          </w:p>
        </w:tc>
      </w:tr>
      <w:tr w:rsidR="00A323C5" w:rsidRPr="00CB05D0" w:rsidTr="00A323C5">
        <w:tc>
          <w:tcPr>
            <w:tcW w:w="3085" w:type="dxa"/>
            <w:shd w:val="clear" w:color="auto" w:fill="FFFFFF"/>
          </w:tcPr>
          <w:p w:rsidR="00A323C5" w:rsidRPr="00105661" w:rsidRDefault="00A323C5" w:rsidP="00A323C5">
            <w:pPr>
              <w:rPr>
                <w:rFonts w:ascii="Arial" w:hAnsi="Arial" w:cs="Arial"/>
              </w:rPr>
            </w:pPr>
            <w:r w:rsidRPr="00105661">
              <w:rPr>
                <w:rFonts w:ascii="Arial" w:hAnsi="Arial" w:cs="Arial"/>
              </w:rPr>
              <w:t>Direct discrimination</w:t>
            </w:r>
          </w:p>
        </w:tc>
        <w:tc>
          <w:tcPr>
            <w:tcW w:w="6485" w:type="dxa"/>
            <w:shd w:val="clear" w:color="auto" w:fill="FFFFFF"/>
          </w:tcPr>
          <w:p w:rsidR="00A323C5" w:rsidRPr="00105661" w:rsidRDefault="00A323C5" w:rsidP="00A323C5">
            <w:pPr>
              <w:rPr>
                <w:rFonts w:ascii="Arial" w:hAnsi="Arial" w:cs="Arial"/>
              </w:rPr>
            </w:pPr>
            <w:r w:rsidRPr="00105661">
              <w:rPr>
                <w:rFonts w:ascii="Arial" w:hAnsi="Arial" w:cs="Arial"/>
                <w:b/>
                <w:bCs/>
              </w:rPr>
              <w:t>Direct discrimination</w:t>
            </w:r>
            <w:r>
              <w:rPr>
                <w:rFonts w:ascii="Arial" w:hAnsi="Arial" w:cs="Arial"/>
              </w:rPr>
              <w:t xml:space="preserve"> </w:t>
            </w:r>
            <w:r w:rsidRPr="00105661">
              <w:rPr>
                <w:rFonts w:ascii="Arial" w:hAnsi="Arial" w:cs="Arial"/>
              </w:rPr>
              <w:t>means treating a person with</w:t>
            </w:r>
            <w:r>
              <w:rPr>
                <w:rFonts w:ascii="Arial" w:hAnsi="Arial" w:cs="Arial"/>
              </w:rPr>
              <w:t xml:space="preserve"> </w:t>
            </w:r>
            <w:r w:rsidRPr="00105661">
              <w:rPr>
                <w:rFonts w:ascii="Arial" w:hAnsi="Arial" w:cs="Arial"/>
              </w:rPr>
              <w:t xml:space="preserve">disability less favourably </w:t>
            </w:r>
            <w:r>
              <w:rPr>
                <w:rFonts w:ascii="Arial" w:hAnsi="Arial" w:cs="Arial"/>
              </w:rPr>
              <w:t xml:space="preserve">in similar circumstances </w:t>
            </w:r>
            <w:r w:rsidRPr="00105661">
              <w:rPr>
                <w:rFonts w:ascii="Arial" w:hAnsi="Arial" w:cs="Arial"/>
              </w:rPr>
              <w:t>than a person without disability</w:t>
            </w:r>
            <w:r>
              <w:rPr>
                <w:rFonts w:ascii="Arial" w:hAnsi="Arial" w:cs="Arial"/>
              </w:rPr>
              <w:t>.</w:t>
            </w:r>
          </w:p>
        </w:tc>
      </w:tr>
      <w:tr w:rsidR="005C0F1C" w:rsidRPr="00CB05D0" w:rsidTr="00A323C5">
        <w:tc>
          <w:tcPr>
            <w:tcW w:w="3085" w:type="dxa"/>
          </w:tcPr>
          <w:p w:rsidR="005C0F1C" w:rsidRPr="00FC7FEF" w:rsidRDefault="005C0F1C" w:rsidP="00A323C5">
            <w:pPr>
              <w:rPr>
                <w:rFonts w:ascii="Arial" w:hAnsi="Arial" w:cs="Arial"/>
              </w:rPr>
            </w:pPr>
            <w:proofErr w:type="spellStart"/>
            <w:r w:rsidRPr="00FC7FEF">
              <w:rPr>
                <w:rFonts w:ascii="Arial" w:hAnsi="Arial" w:cs="Arial"/>
              </w:rPr>
              <w:t>DDA</w:t>
            </w:r>
            <w:proofErr w:type="spellEnd"/>
          </w:p>
        </w:tc>
        <w:tc>
          <w:tcPr>
            <w:tcW w:w="6485" w:type="dxa"/>
          </w:tcPr>
          <w:p w:rsidR="005C0F1C" w:rsidRPr="00775047" w:rsidRDefault="00F454D0" w:rsidP="00A323C5">
            <w:pPr>
              <w:rPr>
                <w:rFonts w:ascii="Arial" w:hAnsi="Arial" w:cs="Arial"/>
              </w:rPr>
            </w:pPr>
            <w:r w:rsidRPr="00F454D0">
              <w:rPr>
                <w:rFonts w:ascii="Arial" w:hAnsi="Arial" w:cs="Arial"/>
                <w:i/>
              </w:rPr>
              <w:t>Disability Discrimination Act 1992</w:t>
            </w:r>
            <w:r w:rsidR="005C0F1C">
              <w:rPr>
                <w:rFonts w:ascii="Arial" w:hAnsi="Arial" w:cs="Arial"/>
              </w:rPr>
              <w:t xml:space="preserve"> (Commonwealth).</w:t>
            </w:r>
          </w:p>
        </w:tc>
      </w:tr>
      <w:tr w:rsidR="005C0F1C" w:rsidRPr="00CB05D0" w:rsidTr="00A323C5">
        <w:tc>
          <w:tcPr>
            <w:tcW w:w="3085" w:type="dxa"/>
          </w:tcPr>
          <w:p w:rsidR="005C0F1C" w:rsidRPr="00FC7FEF" w:rsidRDefault="005C0F1C" w:rsidP="00A323C5">
            <w:pPr>
              <w:rPr>
                <w:rFonts w:ascii="Arial" w:hAnsi="Arial" w:cs="Arial"/>
              </w:rPr>
            </w:pPr>
            <w:r w:rsidRPr="00FC7FEF">
              <w:rPr>
                <w:rFonts w:ascii="Arial" w:hAnsi="Arial" w:cs="Arial"/>
              </w:rPr>
              <w:t>Disability</w:t>
            </w:r>
          </w:p>
        </w:tc>
        <w:tc>
          <w:tcPr>
            <w:tcW w:w="6485" w:type="dxa"/>
          </w:tcPr>
          <w:p w:rsidR="005C0F1C" w:rsidRPr="00775047" w:rsidRDefault="005C0F1C" w:rsidP="00A323C5">
            <w:pPr>
              <w:rPr>
                <w:rFonts w:ascii="Arial" w:hAnsi="Arial" w:cs="Arial"/>
              </w:rPr>
            </w:pPr>
            <w:r w:rsidRPr="00775047">
              <w:rPr>
                <w:rFonts w:ascii="Arial" w:hAnsi="Arial" w:cs="Arial"/>
              </w:rPr>
              <w:t xml:space="preserve">The definition of </w:t>
            </w:r>
            <w:r w:rsidRPr="00775047">
              <w:rPr>
                <w:rFonts w:ascii="Arial" w:hAnsi="Arial" w:cs="Arial"/>
                <w:b/>
                <w:bCs/>
              </w:rPr>
              <w:t>disability</w:t>
            </w:r>
            <w:r w:rsidRPr="00775047">
              <w:rPr>
                <w:rFonts w:ascii="Arial" w:hAnsi="Arial" w:cs="Arial"/>
              </w:rPr>
              <w:t xml:space="preserve"> under the </w:t>
            </w:r>
            <w:bookmarkStart w:id="0" w:name="OLE_LINK1"/>
            <w:bookmarkStart w:id="1" w:name="OLE_LINK2"/>
            <w:proofErr w:type="spellStart"/>
            <w:r w:rsidRPr="00775047">
              <w:rPr>
                <w:rFonts w:ascii="Arial" w:hAnsi="Arial" w:cs="Arial"/>
              </w:rPr>
              <w:t>DDA</w:t>
            </w:r>
            <w:proofErr w:type="spellEnd"/>
            <w:r w:rsidRPr="00775047">
              <w:rPr>
                <w:rFonts w:ascii="Arial" w:hAnsi="Arial" w:cs="Arial"/>
              </w:rPr>
              <w:t xml:space="preserve"> </w:t>
            </w:r>
            <w:bookmarkEnd w:id="0"/>
            <w:bookmarkEnd w:id="1"/>
            <w:r w:rsidRPr="00775047">
              <w:rPr>
                <w:rFonts w:ascii="Arial" w:hAnsi="Arial" w:cs="Arial"/>
              </w:rPr>
              <w:t>includes physical, intellectual, psychiatric, sensory, neurological, and learning disabilities, as well as physical disfigurements, and the presence of disease-causing organisms</w:t>
            </w:r>
            <w:r>
              <w:rPr>
                <w:rFonts w:ascii="Arial" w:hAnsi="Arial" w:cs="Arial"/>
              </w:rPr>
              <w:t xml:space="preserve"> </w:t>
            </w:r>
            <w:r w:rsidRPr="00775047">
              <w:rPr>
                <w:rFonts w:ascii="Arial" w:hAnsi="Arial" w:cs="Arial"/>
              </w:rPr>
              <w:t>in the body</w:t>
            </w:r>
            <w:r>
              <w:rPr>
                <w:rFonts w:ascii="Arial" w:hAnsi="Arial" w:cs="Arial"/>
              </w:rPr>
              <w:t xml:space="preserve">. The definition includes past, present and future disabilities as well as imputed disabilities and covers behaviour that is a symptom or manifestation of the disability. </w:t>
            </w:r>
          </w:p>
        </w:tc>
      </w:tr>
      <w:tr w:rsidR="005C0F1C" w:rsidRPr="00CB05D0" w:rsidTr="00A323C5">
        <w:tc>
          <w:tcPr>
            <w:tcW w:w="3085" w:type="dxa"/>
          </w:tcPr>
          <w:p w:rsidR="005C0F1C" w:rsidRPr="00FC7FEF" w:rsidRDefault="005C0F1C" w:rsidP="00A323C5">
            <w:pPr>
              <w:rPr>
                <w:rFonts w:ascii="Arial" w:hAnsi="Arial" w:cs="Arial"/>
              </w:rPr>
            </w:pPr>
          </w:p>
        </w:tc>
        <w:tc>
          <w:tcPr>
            <w:tcW w:w="6485" w:type="dxa"/>
          </w:tcPr>
          <w:p w:rsidR="005C0F1C" w:rsidRPr="00FC7FEF" w:rsidRDefault="005C0F1C" w:rsidP="00A323C5">
            <w:pPr>
              <w:rPr>
                <w:rFonts w:ascii="Arial" w:hAnsi="Arial" w:cs="Arial"/>
              </w:rPr>
            </w:pPr>
          </w:p>
        </w:tc>
      </w:tr>
      <w:tr w:rsidR="005C0F1C" w:rsidRPr="00CB05D0" w:rsidTr="00A323C5">
        <w:tc>
          <w:tcPr>
            <w:tcW w:w="3085" w:type="dxa"/>
          </w:tcPr>
          <w:p w:rsidR="005C0F1C" w:rsidRPr="00FC7FEF" w:rsidRDefault="005C0F1C" w:rsidP="00A323C5">
            <w:pPr>
              <w:rPr>
                <w:rFonts w:ascii="Arial" w:hAnsi="Arial" w:cs="Arial"/>
              </w:rPr>
            </w:pPr>
            <w:r w:rsidRPr="00FC7FEF">
              <w:rPr>
                <w:rFonts w:ascii="Arial" w:hAnsi="Arial" w:cs="Arial"/>
              </w:rPr>
              <w:t>Disability Standards</w:t>
            </w:r>
          </w:p>
        </w:tc>
        <w:tc>
          <w:tcPr>
            <w:tcW w:w="6485" w:type="dxa"/>
          </w:tcPr>
          <w:p w:rsidR="005C0F1C" w:rsidRPr="00FC7FEF" w:rsidRDefault="005C0F1C" w:rsidP="00A323C5">
            <w:pPr>
              <w:rPr>
                <w:rFonts w:ascii="Arial" w:hAnsi="Arial" w:cs="Arial"/>
              </w:rPr>
            </w:pPr>
            <w:r>
              <w:rPr>
                <w:rFonts w:ascii="Arial" w:hAnsi="Arial" w:cs="Arial"/>
              </w:rPr>
              <w:t>Disability Standards for Education 2005.</w:t>
            </w:r>
          </w:p>
        </w:tc>
      </w:tr>
      <w:tr w:rsidR="005C0F1C" w:rsidRPr="00CB05D0" w:rsidTr="00A323C5">
        <w:tc>
          <w:tcPr>
            <w:tcW w:w="3085" w:type="dxa"/>
          </w:tcPr>
          <w:p w:rsidR="005C0F1C" w:rsidRPr="00FC7FEF" w:rsidRDefault="005C0F1C" w:rsidP="00A323C5">
            <w:pPr>
              <w:rPr>
                <w:rFonts w:ascii="Arial" w:hAnsi="Arial" w:cs="Arial"/>
              </w:rPr>
            </w:pPr>
            <w:r w:rsidRPr="00FC7FEF">
              <w:rPr>
                <w:rFonts w:ascii="Arial" w:hAnsi="Arial" w:cs="Arial"/>
              </w:rPr>
              <w:t>Discrimination</w:t>
            </w:r>
          </w:p>
        </w:tc>
        <w:tc>
          <w:tcPr>
            <w:tcW w:w="6485" w:type="dxa"/>
          </w:tcPr>
          <w:p w:rsidR="005C0F1C" w:rsidRPr="00775047" w:rsidRDefault="005C0F1C" w:rsidP="00A323C5">
            <w:pPr>
              <w:rPr>
                <w:rFonts w:ascii="Arial" w:hAnsi="Arial" w:cs="Arial"/>
              </w:rPr>
            </w:pPr>
            <w:r w:rsidRPr="00775047">
              <w:rPr>
                <w:rFonts w:ascii="Arial" w:hAnsi="Arial" w:cs="Arial"/>
                <w:b/>
                <w:bCs/>
              </w:rPr>
              <w:t>Disability discrimination</w:t>
            </w:r>
            <w:r w:rsidRPr="00775047">
              <w:rPr>
                <w:rFonts w:ascii="Arial" w:hAnsi="Arial" w:cs="Arial"/>
              </w:rPr>
              <w:t xml:space="preserve"> </w:t>
            </w:r>
            <w:r>
              <w:rPr>
                <w:rFonts w:ascii="Arial" w:hAnsi="Arial" w:cs="Arial"/>
              </w:rPr>
              <w:t>occurs when people with</w:t>
            </w:r>
            <w:r w:rsidRPr="00775047">
              <w:rPr>
                <w:rFonts w:ascii="Arial" w:hAnsi="Arial" w:cs="Arial"/>
              </w:rPr>
              <w:t xml:space="preserve"> disability are treated less fairly than people without disability.</w:t>
            </w:r>
            <w:r>
              <w:rPr>
                <w:rFonts w:ascii="Arial" w:hAnsi="Arial" w:cs="Arial"/>
              </w:rPr>
              <w:t xml:space="preserve"> Discrimination can be either direct or indirect.</w:t>
            </w:r>
          </w:p>
        </w:tc>
      </w:tr>
      <w:tr w:rsidR="005C0F1C" w:rsidRPr="00CB05D0" w:rsidTr="00A323C5">
        <w:tc>
          <w:tcPr>
            <w:tcW w:w="3085" w:type="dxa"/>
          </w:tcPr>
          <w:p w:rsidR="005C0F1C" w:rsidRPr="00FC7FEF" w:rsidRDefault="005C0F1C" w:rsidP="00A323C5">
            <w:pPr>
              <w:rPr>
                <w:rFonts w:ascii="Arial" w:hAnsi="Arial" w:cs="Arial"/>
              </w:rPr>
            </w:pPr>
            <w:r w:rsidRPr="00FC7FEF">
              <w:rPr>
                <w:rFonts w:ascii="Arial" w:hAnsi="Arial" w:cs="Arial"/>
              </w:rPr>
              <w:t>Education provider</w:t>
            </w:r>
          </w:p>
        </w:tc>
        <w:tc>
          <w:tcPr>
            <w:tcW w:w="6485" w:type="dxa"/>
          </w:tcPr>
          <w:p w:rsidR="005C0F1C" w:rsidRPr="00FC7FEF" w:rsidRDefault="005C0F1C" w:rsidP="00A323C5">
            <w:pPr>
              <w:rPr>
                <w:rFonts w:ascii="Arial" w:hAnsi="Arial" w:cs="Arial"/>
              </w:rPr>
            </w:pPr>
            <w:r>
              <w:rPr>
                <w:rFonts w:ascii="Arial" w:hAnsi="Arial" w:cs="Arial"/>
              </w:rPr>
              <w:t>An education provider is an educational authority or an educational institution or an organisation whose purpose is to develop or accredit curricula or training courses used by other education providers.</w:t>
            </w:r>
          </w:p>
        </w:tc>
      </w:tr>
      <w:tr w:rsidR="005C0F1C" w:rsidRPr="00CB05D0" w:rsidTr="00A323C5">
        <w:tc>
          <w:tcPr>
            <w:tcW w:w="3085" w:type="dxa"/>
          </w:tcPr>
          <w:p w:rsidR="005C0F1C" w:rsidRPr="00FC7FEF" w:rsidRDefault="005C0F1C" w:rsidP="004756A5">
            <w:pPr>
              <w:rPr>
                <w:rFonts w:ascii="Arial" w:hAnsi="Arial" w:cs="Arial"/>
              </w:rPr>
            </w:pPr>
            <w:r>
              <w:rPr>
                <w:rFonts w:ascii="Arial" w:hAnsi="Arial" w:cs="Arial"/>
              </w:rPr>
              <w:t>Educational i</w:t>
            </w:r>
            <w:r w:rsidRPr="00FC7FEF">
              <w:rPr>
                <w:rFonts w:ascii="Arial" w:hAnsi="Arial" w:cs="Arial"/>
              </w:rPr>
              <w:t>nstitution</w:t>
            </w:r>
          </w:p>
        </w:tc>
        <w:tc>
          <w:tcPr>
            <w:tcW w:w="6485" w:type="dxa"/>
          </w:tcPr>
          <w:p w:rsidR="005C0F1C" w:rsidRPr="00FC7FEF" w:rsidRDefault="005C0F1C" w:rsidP="00A323C5">
            <w:pPr>
              <w:rPr>
                <w:rFonts w:ascii="Arial" w:hAnsi="Arial" w:cs="Arial"/>
              </w:rPr>
            </w:pPr>
            <w:r w:rsidRPr="000221E0">
              <w:rPr>
                <w:rFonts w:ascii="Arial" w:hAnsi="Arial" w:cs="Arial"/>
                <w:b/>
                <w:bCs/>
              </w:rPr>
              <w:t xml:space="preserve">Educational </w:t>
            </w:r>
            <w:r>
              <w:rPr>
                <w:rFonts w:ascii="Arial" w:hAnsi="Arial" w:cs="Arial"/>
                <w:b/>
                <w:bCs/>
              </w:rPr>
              <w:t>i</w:t>
            </w:r>
            <w:r w:rsidRPr="000221E0">
              <w:rPr>
                <w:rFonts w:ascii="Arial" w:hAnsi="Arial" w:cs="Arial"/>
                <w:b/>
                <w:bCs/>
              </w:rPr>
              <w:t>nstitution</w:t>
            </w:r>
            <w:r>
              <w:rPr>
                <w:rFonts w:ascii="Arial" w:hAnsi="Arial" w:cs="Arial"/>
              </w:rPr>
              <w:t xml:space="preserve"> means a school, college, university or other institution at which education or training is provided. </w:t>
            </w:r>
          </w:p>
        </w:tc>
      </w:tr>
      <w:tr w:rsidR="005C0F1C" w:rsidRPr="00CB05D0" w:rsidTr="00A323C5">
        <w:tc>
          <w:tcPr>
            <w:tcW w:w="3085" w:type="dxa"/>
          </w:tcPr>
          <w:p w:rsidR="005C0F1C" w:rsidRPr="00FC7FEF" w:rsidRDefault="005C0F1C" w:rsidP="00A323C5">
            <w:pPr>
              <w:rPr>
                <w:rFonts w:ascii="Arial" w:hAnsi="Arial" w:cs="Arial"/>
              </w:rPr>
            </w:pPr>
            <w:r>
              <w:rPr>
                <w:rFonts w:ascii="Arial" w:hAnsi="Arial" w:cs="Arial"/>
              </w:rPr>
              <w:t>Harassment</w:t>
            </w:r>
          </w:p>
        </w:tc>
        <w:tc>
          <w:tcPr>
            <w:tcW w:w="6485" w:type="dxa"/>
          </w:tcPr>
          <w:p w:rsidR="005C0F1C" w:rsidRDefault="005C0F1C" w:rsidP="005C0F1C">
            <w:pPr>
              <w:rPr>
                <w:rFonts w:ascii="Arial" w:hAnsi="Arial" w:cs="Arial"/>
                <w:b/>
                <w:bCs/>
              </w:rPr>
            </w:pPr>
            <w:r>
              <w:rPr>
                <w:rFonts w:ascii="Arial" w:hAnsi="Arial" w:cs="Arial"/>
                <w:b/>
                <w:bCs/>
              </w:rPr>
              <w:t>Harassment</w:t>
            </w:r>
            <w:r>
              <w:rPr>
                <w:rFonts w:ascii="Arial" w:hAnsi="Arial" w:cs="Arial"/>
                <w:b/>
                <w:bCs/>
                <w:i/>
                <w:iCs/>
              </w:rPr>
              <w:t xml:space="preserve"> </w:t>
            </w:r>
            <w:r>
              <w:rPr>
                <w:rFonts w:ascii="Arial" w:hAnsi="Arial" w:cs="Arial"/>
              </w:rPr>
              <w:t>is an action that is reasonably likely to humiliate, offend, intimidate or distress a person. This could include insensitive comments, photographs, and inappropriate body language.</w:t>
            </w:r>
          </w:p>
        </w:tc>
      </w:tr>
      <w:tr w:rsidR="005C0F1C" w:rsidRPr="00CB05D0" w:rsidTr="00A323C5">
        <w:tc>
          <w:tcPr>
            <w:tcW w:w="3085" w:type="dxa"/>
            <w:shd w:val="clear" w:color="auto" w:fill="FFFFFF"/>
          </w:tcPr>
          <w:p w:rsidR="005C0F1C" w:rsidRPr="00FC7FEF" w:rsidRDefault="005C0F1C" w:rsidP="00A323C5">
            <w:pPr>
              <w:rPr>
                <w:rFonts w:ascii="Arial" w:hAnsi="Arial" w:cs="Arial"/>
              </w:rPr>
            </w:pPr>
            <w:r w:rsidRPr="00FC7FEF">
              <w:rPr>
                <w:rFonts w:ascii="Arial" w:hAnsi="Arial" w:cs="Arial"/>
              </w:rPr>
              <w:t>Indirect discrimination</w:t>
            </w:r>
          </w:p>
        </w:tc>
        <w:tc>
          <w:tcPr>
            <w:tcW w:w="6485" w:type="dxa"/>
            <w:shd w:val="clear" w:color="auto" w:fill="FFFFFF"/>
          </w:tcPr>
          <w:p w:rsidR="005C0F1C" w:rsidRPr="00B57D93" w:rsidRDefault="005C0F1C" w:rsidP="00A323C5">
            <w:pPr>
              <w:rPr>
                <w:rFonts w:ascii="Arial" w:hAnsi="Arial" w:cs="Arial"/>
              </w:rPr>
            </w:pPr>
            <w:r w:rsidRPr="0002783A">
              <w:rPr>
                <w:rFonts w:ascii="Arial" w:hAnsi="Arial" w:cs="Arial"/>
                <w:b/>
                <w:bCs/>
              </w:rPr>
              <w:t>Indirect discrimination</w:t>
            </w:r>
            <w:r>
              <w:rPr>
                <w:rFonts w:ascii="Arial" w:hAnsi="Arial" w:cs="Arial"/>
              </w:rPr>
              <w:t xml:space="preserve"> occurs when a person with disability is expected to comply with a requirement or condition, however because of their disability does not or is not able to comply. The requirement or condition must also be likely to have the effect of disadvantaging persons with disability </w:t>
            </w:r>
            <w:r w:rsidRPr="00B57D93">
              <w:rPr>
                <w:rFonts w:ascii="Arial" w:hAnsi="Arial" w:cs="Arial"/>
              </w:rPr>
              <w:t>in a way which is not reasonable</w:t>
            </w:r>
            <w:r>
              <w:rPr>
                <w:rFonts w:ascii="Arial" w:hAnsi="Arial" w:cs="Arial"/>
              </w:rPr>
              <w:t xml:space="preserve"> (section 6 Disability Discrimination Act).</w:t>
            </w:r>
          </w:p>
        </w:tc>
      </w:tr>
      <w:tr w:rsidR="005C0F1C" w:rsidRPr="00CB05D0" w:rsidTr="00A323C5">
        <w:tc>
          <w:tcPr>
            <w:tcW w:w="3085" w:type="dxa"/>
          </w:tcPr>
          <w:p w:rsidR="005C0F1C" w:rsidRPr="00FC7FEF" w:rsidRDefault="005C0F1C" w:rsidP="00A323C5">
            <w:pPr>
              <w:rPr>
                <w:rFonts w:ascii="Arial" w:hAnsi="Arial" w:cs="Arial"/>
              </w:rPr>
            </w:pPr>
            <w:r w:rsidRPr="00FC7FEF">
              <w:rPr>
                <w:rFonts w:ascii="Arial" w:hAnsi="Arial" w:cs="Arial"/>
              </w:rPr>
              <w:t>Measures for compliance</w:t>
            </w:r>
          </w:p>
        </w:tc>
        <w:tc>
          <w:tcPr>
            <w:tcW w:w="6485" w:type="dxa"/>
          </w:tcPr>
          <w:p w:rsidR="005C0F1C" w:rsidRPr="00FC7FEF" w:rsidRDefault="005C0F1C" w:rsidP="00A323C5">
            <w:pPr>
              <w:rPr>
                <w:rFonts w:ascii="Arial" w:hAnsi="Arial" w:cs="Arial"/>
              </w:rPr>
            </w:pPr>
            <w:r>
              <w:rPr>
                <w:rFonts w:ascii="Arial" w:hAnsi="Arial" w:cs="Arial"/>
              </w:rPr>
              <w:t>Measures an education provider may implement to meet the requirements of the Standards.</w:t>
            </w:r>
          </w:p>
        </w:tc>
      </w:tr>
    </w:tbl>
    <w:p w:rsidR="00A323C5" w:rsidRDefault="00A323C5">
      <w:r>
        <w:lastRenderedPageBreak/>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6485"/>
      </w:tblGrid>
      <w:tr w:rsidR="00A323C5" w:rsidRPr="00CB05D0" w:rsidTr="00A323C5">
        <w:tc>
          <w:tcPr>
            <w:tcW w:w="3085" w:type="dxa"/>
          </w:tcPr>
          <w:p w:rsidR="00A323C5" w:rsidRPr="00FC7FEF" w:rsidRDefault="00A323C5" w:rsidP="00A323C5">
            <w:pPr>
              <w:rPr>
                <w:rFonts w:ascii="Arial" w:hAnsi="Arial" w:cs="Arial"/>
              </w:rPr>
            </w:pPr>
            <w:r w:rsidRPr="00FC7FEF">
              <w:rPr>
                <w:rFonts w:ascii="Arial" w:hAnsi="Arial" w:cs="Arial"/>
              </w:rPr>
              <w:lastRenderedPageBreak/>
              <w:t>Obligations</w:t>
            </w:r>
          </w:p>
        </w:tc>
        <w:tc>
          <w:tcPr>
            <w:tcW w:w="6485" w:type="dxa"/>
          </w:tcPr>
          <w:p w:rsidR="00A323C5" w:rsidRPr="00FC7FEF" w:rsidRDefault="00A323C5" w:rsidP="00A323C5">
            <w:pPr>
              <w:rPr>
                <w:rFonts w:ascii="Arial" w:hAnsi="Arial" w:cs="Arial"/>
              </w:rPr>
            </w:pPr>
            <w:r>
              <w:rPr>
                <w:rFonts w:ascii="Arial" w:hAnsi="Arial" w:cs="Arial"/>
              </w:rPr>
              <w:t>Responsibilities of educational authorities, institutions and other education providers to ensure students with disability are treated on the same basis as students without disability.</w:t>
            </w:r>
          </w:p>
        </w:tc>
      </w:tr>
      <w:tr w:rsidR="00A323C5" w:rsidRPr="00CB05D0" w:rsidTr="00A323C5">
        <w:tc>
          <w:tcPr>
            <w:tcW w:w="3085" w:type="dxa"/>
          </w:tcPr>
          <w:p w:rsidR="00A323C5" w:rsidRPr="00FC7FEF" w:rsidRDefault="00A323C5" w:rsidP="00A323C5">
            <w:pPr>
              <w:rPr>
                <w:rFonts w:ascii="Arial" w:hAnsi="Arial" w:cs="Arial"/>
              </w:rPr>
            </w:pPr>
            <w:bookmarkStart w:id="2" w:name="OLE_LINK3"/>
            <w:r w:rsidRPr="00FC7FEF">
              <w:rPr>
                <w:rFonts w:ascii="Arial" w:hAnsi="Arial" w:cs="Arial"/>
              </w:rPr>
              <w:t>On the same basis</w:t>
            </w:r>
            <w:bookmarkEnd w:id="2"/>
          </w:p>
        </w:tc>
        <w:tc>
          <w:tcPr>
            <w:tcW w:w="6485" w:type="dxa"/>
          </w:tcPr>
          <w:p w:rsidR="00A323C5" w:rsidRPr="00FC7FEF" w:rsidRDefault="00A323C5" w:rsidP="00A323C5">
            <w:pPr>
              <w:rPr>
                <w:rFonts w:ascii="Arial" w:hAnsi="Arial" w:cs="Arial"/>
              </w:rPr>
            </w:pPr>
            <w:r>
              <w:rPr>
                <w:rFonts w:ascii="Arial" w:hAnsi="Arial" w:cs="Arial"/>
              </w:rPr>
              <w:t xml:space="preserve">The concept of ‘on the same </w:t>
            </w:r>
            <w:proofErr w:type="gramStart"/>
            <w:r>
              <w:rPr>
                <w:rFonts w:ascii="Arial" w:hAnsi="Arial" w:cs="Arial"/>
              </w:rPr>
              <w:t>basis’</w:t>
            </w:r>
            <w:proofErr w:type="gramEnd"/>
            <w:r>
              <w:rPr>
                <w:rFonts w:ascii="Arial" w:hAnsi="Arial" w:cs="Arial"/>
              </w:rPr>
              <w:t xml:space="preserve"> is fundamental to the operation of the requirement of a provider not to discriminate against students with disabilities.</w:t>
            </w:r>
            <w:r w:rsidR="006E1E0E">
              <w:rPr>
                <w:rFonts w:ascii="Arial" w:hAnsi="Arial" w:cs="Arial"/>
              </w:rPr>
              <w:t xml:space="preserve"> </w:t>
            </w:r>
            <w:r w:rsidRPr="005068F7">
              <w:rPr>
                <w:rFonts w:ascii="Arial" w:hAnsi="Arial" w:cs="Arial"/>
                <w:b/>
                <w:bCs/>
              </w:rPr>
              <w:t>On the same basis</w:t>
            </w:r>
            <w:r w:rsidRPr="009E3D42">
              <w:rPr>
                <w:rFonts w:ascii="Arial" w:hAnsi="Arial" w:cs="Arial"/>
              </w:rPr>
              <w:t xml:space="preserve"> </w:t>
            </w:r>
            <w:r>
              <w:rPr>
                <w:rFonts w:ascii="Arial" w:hAnsi="Arial" w:cs="Arial"/>
              </w:rPr>
              <w:t xml:space="preserve">means that </w:t>
            </w:r>
            <w:r w:rsidRPr="009E3D42">
              <w:rPr>
                <w:rFonts w:ascii="Arial" w:hAnsi="Arial" w:cs="Arial"/>
              </w:rPr>
              <w:t xml:space="preserve">a student with disability </w:t>
            </w:r>
            <w:r>
              <w:rPr>
                <w:rFonts w:ascii="Arial" w:hAnsi="Arial" w:cs="Arial"/>
              </w:rPr>
              <w:t xml:space="preserve">has </w:t>
            </w:r>
            <w:r w:rsidRPr="009E3D42">
              <w:rPr>
                <w:rFonts w:ascii="Arial" w:hAnsi="Arial" w:cs="Arial"/>
              </w:rPr>
              <w:t xml:space="preserve">opportunities and choices, which are comparable </w:t>
            </w:r>
            <w:r>
              <w:rPr>
                <w:rFonts w:ascii="Arial" w:hAnsi="Arial" w:cs="Arial"/>
              </w:rPr>
              <w:t xml:space="preserve">with </w:t>
            </w:r>
            <w:r w:rsidRPr="009E3D42">
              <w:rPr>
                <w:rFonts w:ascii="Arial" w:hAnsi="Arial" w:cs="Arial"/>
              </w:rPr>
              <w:t>those offered to students without disabilit</w:t>
            </w:r>
            <w:r>
              <w:rPr>
                <w:rFonts w:ascii="Arial" w:hAnsi="Arial" w:cs="Arial"/>
              </w:rPr>
              <w:t xml:space="preserve">y in relation to </w:t>
            </w:r>
            <w:r w:rsidRPr="009E3D42">
              <w:rPr>
                <w:rFonts w:ascii="Arial" w:hAnsi="Arial" w:cs="Arial"/>
              </w:rPr>
              <w:t>admission or enrolment in an institution; and participation in courses or programs and use of facilities</w:t>
            </w:r>
            <w:r>
              <w:rPr>
                <w:rFonts w:ascii="Arial" w:hAnsi="Arial" w:cs="Arial"/>
              </w:rPr>
              <w:t xml:space="preserve"> </w:t>
            </w:r>
            <w:r w:rsidRPr="009E3D42">
              <w:rPr>
                <w:rFonts w:ascii="Arial" w:hAnsi="Arial" w:cs="Arial"/>
              </w:rPr>
              <w:t>and services.</w:t>
            </w:r>
            <w:r w:rsidR="006E1E0E">
              <w:rPr>
                <w:rFonts w:ascii="Arial" w:hAnsi="Arial" w:cs="Arial"/>
              </w:rPr>
              <w:t xml:space="preserve"> </w:t>
            </w:r>
          </w:p>
        </w:tc>
      </w:tr>
      <w:tr w:rsidR="00A323C5" w:rsidRPr="00CB05D0" w:rsidTr="00A323C5">
        <w:tc>
          <w:tcPr>
            <w:tcW w:w="3085" w:type="dxa"/>
          </w:tcPr>
          <w:p w:rsidR="00A323C5" w:rsidRPr="00FC7FEF" w:rsidRDefault="00A323C5" w:rsidP="00A323C5">
            <w:pPr>
              <w:rPr>
                <w:rFonts w:ascii="Arial" w:hAnsi="Arial" w:cs="Arial"/>
              </w:rPr>
            </w:pPr>
            <w:r w:rsidRPr="00FC7FEF">
              <w:rPr>
                <w:rFonts w:ascii="Arial" w:hAnsi="Arial" w:cs="Arial"/>
              </w:rPr>
              <w:t>Participation</w:t>
            </w:r>
          </w:p>
        </w:tc>
        <w:tc>
          <w:tcPr>
            <w:tcW w:w="6485" w:type="dxa"/>
          </w:tcPr>
          <w:p w:rsidR="00A323C5" w:rsidRPr="00FC7FEF" w:rsidRDefault="00A323C5" w:rsidP="00A323C5">
            <w:pPr>
              <w:rPr>
                <w:rFonts w:ascii="Arial" w:hAnsi="Arial" w:cs="Arial"/>
              </w:rPr>
            </w:pPr>
            <w:r>
              <w:rPr>
                <w:rFonts w:ascii="Arial" w:hAnsi="Arial" w:cs="Arial"/>
              </w:rPr>
              <w:t xml:space="preserve">Participation refers to the way a student engages with the learning activities. An education provider must take reasonable steps to ensure that the student is able to participate in the courses or programs provided by the educational institution, and use the facilities and services provided by it on the same basis as a student without disability and without experiencing discrimination. </w:t>
            </w:r>
          </w:p>
        </w:tc>
      </w:tr>
      <w:tr w:rsidR="00A323C5" w:rsidRPr="00CB05D0" w:rsidTr="00A323C5">
        <w:tc>
          <w:tcPr>
            <w:tcW w:w="3085" w:type="dxa"/>
          </w:tcPr>
          <w:p w:rsidR="00A323C5" w:rsidRPr="00FC7FEF" w:rsidRDefault="00A323C5" w:rsidP="005C0F1C">
            <w:pPr>
              <w:rPr>
                <w:rFonts w:ascii="Arial" w:hAnsi="Arial" w:cs="Arial"/>
              </w:rPr>
            </w:pPr>
            <w:r w:rsidRPr="00FC7FEF">
              <w:rPr>
                <w:rFonts w:ascii="Arial" w:hAnsi="Arial" w:cs="Arial"/>
              </w:rPr>
              <w:t xml:space="preserve">Provider </w:t>
            </w:r>
          </w:p>
        </w:tc>
        <w:tc>
          <w:tcPr>
            <w:tcW w:w="6485" w:type="dxa"/>
          </w:tcPr>
          <w:p w:rsidR="00A323C5" w:rsidRPr="00FC7FEF" w:rsidRDefault="00A323C5" w:rsidP="00A323C5">
            <w:pPr>
              <w:rPr>
                <w:rFonts w:ascii="Arial" w:hAnsi="Arial" w:cs="Arial"/>
              </w:rPr>
            </w:pPr>
            <w:r w:rsidRPr="00FC7FEF">
              <w:rPr>
                <w:rFonts w:ascii="Arial" w:hAnsi="Arial" w:cs="Arial"/>
              </w:rPr>
              <w:t>Provider refers to teachers and staff of education and training facilities and services.</w:t>
            </w:r>
            <w:r w:rsidR="006E1E0E">
              <w:rPr>
                <w:rFonts w:ascii="Arial" w:hAnsi="Arial" w:cs="Arial"/>
              </w:rPr>
              <w:t xml:space="preserve"> </w:t>
            </w:r>
          </w:p>
        </w:tc>
      </w:tr>
      <w:tr w:rsidR="0015534A" w:rsidRPr="00CB05D0">
        <w:tc>
          <w:tcPr>
            <w:tcW w:w="3085" w:type="dxa"/>
          </w:tcPr>
          <w:p w:rsidR="0015534A" w:rsidRPr="00FC7FEF" w:rsidRDefault="0015534A" w:rsidP="00340B7B">
            <w:pPr>
              <w:rPr>
                <w:rFonts w:ascii="Arial" w:hAnsi="Arial" w:cs="Arial"/>
              </w:rPr>
            </w:pPr>
            <w:r w:rsidRPr="00FC7FEF">
              <w:rPr>
                <w:rFonts w:ascii="Arial" w:hAnsi="Arial" w:cs="Arial"/>
              </w:rPr>
              <w:t>Reasonable adjustment</w:t>
            </w:r>
          </w:p>
        </w:tc>
        <w:tc>
          <w:tcPr>
            <w:tcW w:w="6485" w:type="dxa"/>
          </w:tcPr>
          <w:p w:rsidR="0015534A" w:rsidRPr="00FC7FEF" w:rsidRDefault="0015534A" w:rsidP="00850370">
            <w:pPr>
              <w:rPr>
                <w:rFonts w:ascii="Arial" w:hAnsi="Arial" w:cs="Arial"/>
              </w:rPr>
            </w:pPr>
            <w:r>
              <w:rPr>
                <w:rFonts w:ascii="Arial" w:hAnsi="Arial" w:cs="Arial"/>
              </w:rPr>
              <w:t>An adjustment is a measure o</w:t>
            </w:r>
            <w:r w:rsidR="00850370">
              <w:rPr>
                <w:rFonts w:ascii="Arial" w:hAnsi="Arial" w:cs="Arial"/>
              </w:rPr>
              <w:t>r</w:t>
            </w:r>
            <w:r>
              <w:rPr>
                <w:rFonts w:ascii="Arial" w:hAnsi="Arial" w:cs="Arial"/>
              </w:rPr>
              <w:t xml:space="preserve"> action taken to assist a student with disability to participate in education and training on the same basis as other students.</w:t>
            </w:r>
            <w:r w:rsidR="006E1E0E">
              <w:rPr>
                <w:rFonts w:ascii="Arial" w:hAnsi="Arial" w:cs="Arial"/>
              </w:rPr>
              <w:t xml:space="preserve"> </w:t>
            </w:r>
            <w:r>
              <w:rPr>
                <w:rFonts w:ascii="Arial" w:hAnsi="Arial" w:cs="Arial"/>
              </w:rPr>
              <w:t xml:space="preserve">An adjustment is </w:t>
            </w:r>
            <w:r w:rsidRPr="00D033A2">
              <w:rPr>
                <w:rFonts w:ascii="Arial" w:hAnsi="Arial" w:cs="Arial"/>
                <w:b/>
                <w:bCs/>
              </w:rPr>
              <w:t>reasonable</w:t>
            </w:r>
            <w:r>
              <w:rPr>
                <w:rFonts w:ascii="Arial" w:hAnsi="Arial" w:cs="Arial"/>
              </w:rPr>
              <w:t xml:space="preserve"> if it achieves this purpose while taking into account the student’s learning needs and balancing the interests of all parties affected, including those of the student with the disability, the education provider, staff and other students</w:t>
            </w:r>
            <w:r w:rsidR="00E10B10">
              <w:rPr>
                <w:rFonts w:ascii="Arial" w:hAnsi="Arial" w:cs="Arial"/>
              </w:rPr>
              <w:t>.</w:t>
            </w:r>
          </w:p>
        </w:tc>
      </w:tr>
      <w:tr w:rsidR="00A323C5" w:rsidRPr="00CB05D0" w:rsidTr="00A323C5">
        <w:tc>
          <w:tcPr>
            <w:tcW w:w="3085" w:type="dxa"/>
          </w:tcPr>
          <w:p w:rsidR="00A323C5" w:rsidRDefault="00A323C5" w:rsidP="00A323C5">
            <w:pPr>
              <w:rPr>
                <w:rFonts w:ascii="Arial" w:hAnsi="Arial" w:cs="Arial"/>
              </w:rPr>
            </w:pPr>
            <w:r w:rsidRPr="00FC7FEF">
              <w:rPr>
                <w:rFonts w:ascii="Arial" w:hAnsi="Arial" w:cs="Arial"/>
              </w:rPr>
              <w:t xml:space="preserve">Student/prospective </w:t>
            </w:r>
          </w:p>
          <w:p w:rsidR="00A323C5" w:rsidRPr="00FC7FEF" w:rsidRDefault="00A323C5" w:rsidP="00A323C5">
            <w:pPr>
              <w:rPr>
                <w:rFonts w:ascii="Arial" w:hAnsi="Arial" w:cs="Arial"/>
              </w:rPr>
            </w:pPr>
            <w:r w:rsidRPr="00FC7FEF">
              <w:rPr>
                <w:rFonts w:ascii="Arial" w:hAnsi="Arial" w:cs="Arial"/>
              </w:rPr>
              <w:t>student</w:t>
            </w:r>
          </w:p>
        </w:tc>
        <w:tc>
          <w:tcPr>
            <w:tcW w:w="6485" w:type="dxa"/>
          </w:tcPr>
          <w:p w:rsidR="00A323C5" w:rsidRPr="00FC7FEF" w:rsidRDefault="00A323C5" w:rsidP="00A323C5">
            <w:pPr>
              <w:rPr>
                <w:rFonts w:ascii="Arial" w:hAnsi="Arial" w:cs="Arial"/>
              </w:rPr>
            </w:pPr>
            <w:r w:rsidRPr="0052022D">
              <w:rPr>
                <w:rFonts w:ascii="Arial" w:hAnsi="Arial" w:cs="Arial"/>
                <w:b/>
                <w:bCs/>
              </w:rPr>
              <w:t>Student</w:t>
            </w:r>
            <w:r>
              <w:rPr>
                <w:rFonts w:ascii="Arial" w:hAnsi="Arial" w:cs="Arial"/>
              </w:rPr>
              <w:t xml:space="preserve"> means a person enrolled in an educational institution. For an educational institution,</w:t>
            </w:r>
            <w:r w:rsidRPr="00CF2F44">
              <w:rPr>
                <w:rFonts w:ascii="Arial" w:hAnsi="Arial" w:cs="Arial"/>
                <w:b/>
                <w:bCs/>
              </w:rPr>
              <w:t xml:space="preserve"> </w:t>
            </w:r>
            <w:r>
              <w:rPr>
                <w:rFonts w:ascii="Arial" w:hAnsi="Arial" w:cs="Arial"/>
                <w:b/>
                <w:bCs/>
              </w:rPr>
              <w:t>p</w:t>
            </w:r>
            <w:r w:rsidRPr="00CF2F44">
              <w:rPr>
                <w:rFonts w:ascii="Arial" w:hAnsi="Arial" w:cs="Arial"/>
                <w:b/>
                <w:bCs/>
              </w:rPr>
              <w:t>rospective student</w:t>
            </w:r>
            <w:r>
              <w:rPr>
                <w:rFonts w:ascii="Arial" w:hAnsi="Arial" w:cs="Arial"/>
              </w:rPr>
              <w:t xml:space="preserve"> means a person who approaches the institution about seeking admission to, or applying for enrolment in the institution.</w:t>
            </w:r>
          </w:p>
        </w:tc>
      </w:tr>
      <w:tr w:rsidR="0015534A" w:rsidRPr="00CB05D0">
        <w:tc>
          <w:tcPr>
            <w:tcW w:w="3085" w:type="dxa"/>
          </w:tcPr>
          <w:p w:rsidR="0015534A" w:rsidRPr="00FC7FEF" w:rsidRDefault="0015534A" w:rsidP="00340B7B">
            <w:pPr>
              <w:rPr>
                <w:rFonts w:ascii="Arial" w:hAnsi="Arial" w:cs="Arial"/>
              </w:rPr>
            </w:pPr>
            <w:bookmarkStart w:id="3" w:name="OLE_LINK4"/>
            <w:bookmarkStart w:id="4" w:name="OLE_LINK5"/>
            <w:r w:rsidRPr="00FC7FEF">
              <w:rPr>
                <w:rFonts w:ascii="Arial" w:hAnsi="Arial" w:cs="Arial"/>
              </w:rPr>
              <w:t>Unjustifiable hardship</w:t>
            </w:r>
            <w:bookmarkEnd w:id="3"/>
            <w:bookmarkEnd w:id="4"/>
          </w:p>
        </w:tc>
        <w:tc>
          <w:tcPr>
            <w:tcW w:w="6485" w:type="dxa"/>
          </w:tcPr>
          <w:p w:rsidR="0015534A" w:rsidRPr="00D5359E" w:rsidRDefault="0015534A" w:rsidP="005C0F1C">
            <w:pPr>
              <w:rPr>
                <w:rFonts w:ascii="Arial" w:hAnsi="Arial" w:cs="Arial"/>
              </w:rPr>
            </w:pPr>
            <w:r>
              <w:rPr>
                <w:rFonts w:ascii="Arial" w:hAnsi="Arial" w:cs="Arial"/>
              </w:rPr>
              <w:t xml:space="preserve">The Disability Discrimination Act does not define </w:t>
            </w:r>
            <w:bookmarkStart w:id="5" w:name="OLE_LINK6"/>
            <w:bookmarkStart w:id="6" w:name="OLE_LINK7"/>
            <w:r>
              <w:rPr>
                <w:rFonts w:ascii="Arial" w:hAnsi="Arial" w:cs="Arial"/>
              </w:rPr>
              <w:t>‘unjustifiable hardship’</w:t>
            </w:r>
            <w:bookmarkEnd w:id="5"/>
            <w:bookmarkEnd w:id="6"/>
            <w:r>
              <w:rPr>
                <w:rFonts w:ascii="Arial" w:hAnsi="Arial" w:cs="Arial"/>
              </w:rPr>
              <w:t>.</w:t>
            </w:r>
            <w:r w:rsidR="006E1E0E">
              <w:rPr>
                <w:rFonts w:ascii="Arial" w:hAnsi="Arial" w:cs="Arial"/>
              </w:rPr>
              <w:t xml:space="preserve"> </w:t>
            </w:r>
            <w:r>
              <w:rPr>
                <w:rFonts w:ascii="Arial" w:hAnsi="Arial" w:cs="Arial"/>
              </w:rPr>
              <w:t>In determining whether ‘</w:t>
            </w:r>
            <w:r w:rsidRPr="00680087">
              <w:rPr>
                <w:rFonts w:ascii="Arial" w:hAnsi="Arial" w:cs="Arial"/>
                <w:b/>
                <w:bCs/>
              </w:rPr>
              <w:t>unjustifiable hardship</w:t>
            </w:r>
            <w:r>
              <w:rPr>
                <w:rFonts w:ascii="Arial" w:hAnsi="Arial" w:cs="Arial"/>
              </w:rPr>
              <w:t>’ applies, all relevant circumstances of the particular case must be taken into account, including: the nature of the benefit or detriment to all persons concerned</w:t>
            </w:r>
            <w:r w:rsidR="005C0F1C">
              <w:rPr>
                <w:rFonts w:ascii="Arial" w:hAnsi="Arial" w:cs="Arial"/>
              </w:rPr>
              <w:t xml:space="preserve">; </w:t>
            </w:r>
            <w:r>
              <w:rPr>
                <w:rFonts w:ascii="Arial" w:hAnsi="Arial" w:cs="Arial"/>
              </w:rPr>
              <w:t>the disability of the person</w:t>
            </w:r>
            <w:r w:rsidR="005C0F1C">
              <w:rPr>
                <w:rFonts w:ascii="Arial" w:hAnsi="Arial" w:cs="Arial"/>
              </w:rPr>
              <w:t>;</w:t>
            </w:r>
            <w:r>
              <w:rPr>
                <w:rFonts w:ascii="Arial" w:hAnsi="Arial" w:cs="Arial"/>
              </w:rPr>
              <w:t xml:space="preserve"> and the financial circumstances of the provider.</w:t>
            </w:r>
            <w:r w:rsidR="006E1E0E">
              <w:rPr>
                <w:rFonts w:ascii="Arial" w:hAnsi="Arial" w:cs="Arial"/>
              </w:rPr>
              <w:t xml:space="preserve"> </w:t>
            </w:r>
          </w:p>
        </w:tc>
      </w:tr>
      <w:tr w:rsidR="00A323C5" w:rsidRPr="00CB05D0" w:rsidTr="00A323C5">
        <w:tc>
          <w:tcPr>
            <w:tcW w:w="3085" w:type="dxa"/>
          </w:tcPr>
          <w:p w:rsidR="00A323C5" w:rsidRPr="00FC7FEF" w:rsidRDefault="00A323C5" w:rsidP="005C0F1C">
            <w:pPr>
              <w:rPr>
                <w:rFonts w:ascii="Arial" w:hAnsi="Arial" w:cs="Arial"/>
              </w:rPr>
            </w:pPr>
            <w:r w:rsidRPr="00FC7FEF">
              <w:rPr>
                <w:rFonts w:ascii="Arial" w:hAnsi="Arial" w:cs="Arial"/>
              </w:rPr>
              <w:t xml:space="preserve">User </w:t>
            </w:r>
          </w:p>
        </w:tc>
        <w:tc>
          <w:tcPr>
            <w:tcW w:w="6485" w:type="dxa"/>
          </w:tcPr>
          <w:p w:rsidR="00A323C5" w:rsidRPr="00FC7FEF" w:rsidRDefault="00A323C5" w:rsidP="00A323C5">
            <w:pPr>
              <w:rPr>
                <w:rFonts w:ascii="Arial" w:hAnsi="Arial" w:cs="Arial"/>
              </w:rPr>
            </w:pPr>
            <w:r w:rsidRPr="00FC7FEF">
              <w:rPr>
                <w:rFonts w:ascii="Arial" w:hAnsi="Arial" w:cs="Arial"/>
              </w:rPr>
              <w:t>User means people with disability, their family, carers, friends and advocates.</w:t>
            </w:r>
          </w:p>
        </w:tc>
      </w:tr>
      <w:tr w:rsidR="0015534A" w:rsidRPr="00CB05D0">
        <w:tc>
          <w:tcPr>
            <w:tcW w:w="3085" w:type="dxa"/>
          </w:tcPr>
          <w:p w:rsidR="0015534A" w:rsidRPr="00FC7FEF" w:rsidRDefault="0015534A" w:rsidP="00340B7B">
            <w:pPr>
              <w:rPr>
                <w:rFonts w:ascii="Arial" w:hAnsi="Arial" w:cs="Arial"/>
              </w:rPr>
            </w:pPr>
            <w:r w:rsidRPr="00FC7FEF">
              <w:rPr>
                <w:rFonts w:ascii="Arial" w:hAnsi="Arial" w:cs="Arial"/>
              </w:rPr>
              <w:t>Victimisation</w:t>
            </w:r>
          </w:p>
        </w:tc>
        <w:tc>
          <w:tcPr>
            <w:tcW w:w="6485" w:type="dxa"/>
          </w:tcPr>
          <w:p w:rsidR="0015534A" w:rsidRPr="00FC7FEF" w:rsidRDefault="0015534A" w:rsidP="00340B7B">
            <w:pPr>
              <w:rPr>
                <w:rFonts w:ascii="Arial" w:hAnsi="Arial" w:cs="Arial"/>
              </w:rPr>
            </w:pPr>
            <w:r>
              <w:rPr>
                <w:rFonts w:ascii="Arial" w:hAnsi="Arial" w:cs="Arial"/>
                <w:b/>
                <w:bCs/>
              </w:rPr>
              <w:t>Victimisation</w:t>
            </w:r>
            <w:r>
              <w:rPr>
                <w:rFonts w:ascii="Arial" w:hAnsi="Arial" w:cs="Arial"/>
                <w:b/>
                <w:bCs/>
                <w:i/>
                <w:iCs/>
              </w:rPr>
              <w:t xml:space="preserve"> </w:t>
            </w:r>
            <w:r>
              <w:rPr>
                <w:rFonts w:ascii="Arial" w:hAnsi="Arial" w:cs="Arial"/>
              </w:rPr>
              <w:t>occurs when someone has been treated unfairly for complaining or assisting others to complain about an incident of discrimination or harassment</w:t>
            </w:r>
            <w:r w:rsidR="001C12B6">
              <w:rPr>
                <w:rFonts w:ascii="Arial" w:hAnsi="Arial" w:cs="Arial"/>
              </w:rPr>
              <w:t>.</w:t>
            </w:r>
          </w:p>
        </w:tc>
      </w:tr>
    </w:tbl>
    <w:p w:rsidR="0015534A" w:rsidRDefault="0015534A">
      <w:pPr>
        <w:rPr>
          <w:rFonts w:ascii="Arial" w:hAnsi="Arial" w:cs="Arial"/>
        </w:rPr>
      </w:pPr>
      <w:r>
        <w:rPr>
          <w:rFonts w:ascii="Arial" w:hAnsi="Arial" w:cs="Arial"/>
          <w:b/>
          <w:bCs/>
        </w:rPr>
        <w:br w:type="page"/>
      </w:r>
    </w:p>
    <w:p w:rsidR="0015534A" w:rsidRDefault="0015534A">
      <w:pPr>
        <w:rPr>
          <w:rFonts w:ascii="Arial" w:hAnsi="Arial" w:cs="Arial"/>
          <w:b/>
          <w:bCs/>
          <w:sz w:val="28"/>
          <w:szCs w:val="28"/>
        </w:rPr>
      </w:pPr>
      <w:r>
        <w:rPr>
          <w:rFonts w:ascii="Arial" w:hAnsi="Arial" w:cs="Arial"/>
          <w:b/>
          <w:bCs/>
          <w:sz w:val="28"/>
          <w:szCs w:val="28"/>
        </w:rPr>
        <w:lastRenderedPageBreak/>
        <w:t xml:space="preserve">About this </w:t>
      </w:r>
      <w:r w:rsidR="004756A5">
        <w:rPr>
          <w:rFonts w:ascii="Arial" w:hAnsi="Arial" w:cs="Arial"/>
          <w:b/>
          <w:bCs/>
          <w:sz w:val="28"/>
          <w:szCs w:val="28"/>
        </w:rPr>
        <w:t>p</w:t>
      </w:r>
      <w:r>
        <w:rPr>
          <w:rFonts w:ascii="Arial" w:hAnsi="Arial" w:cs="Arial"/>
          <w:b/>
          <w:bCs/>
          <w:sz w:val="28"/>
          <w:szCs w:val="28"/>
        </w:rPr>
        <w:t>aper</w:t>
      </w:r>
    </w:p>
    <w:p w:rsidR="0015534A" w:rsidRDefault="0015534A">
      <w:pPr>
        <w:rPr>
          <w:rFonts w:ascii="Arial" w:hAnsi="Arial" w:cs="Arial"/>
          <w:b/>
          <w:bCs/>
          <w:sz w:val="28"/>
          <w:szCs w:val="28"/>
        </w:rPr>
      </w:pPr>
    </w:p>
    <w:p w:rsidR="0015534A" w:rsidRDefault="0015534A">
      <w:pPr>
        <w:rPr>
          <w:rFonts w:ascii="Arial" w:hAnsi="Arial" w:cs="Arial"/>
        </w:rPr>
      </w:pPr>
      <w:r>
        <w:rPr>
          <w:rFonts w:ascii="Arial" w:hAnsi="Arial" w:cs="Arial"/>
        </w:rPr>
        <w:t xml:space="preserve">The purpose of this paper is to promote discussion and consideration of the issues </w:t>
      </w:r>
      <w:r w:rsidR="00B02FCD">
        <w:rPr>
          <w:rFonts w:ascii="Arial" w:hAnsi="Arial" w:cs="Arial"/>
        </w:rPr>
        <w:t>for</w:t>
      </w:r>
      <w:r>
        <w:rPr>
          <w:rFonts w:ascii="Arial" w:hAnsi="Arial" w:cs="Arial"/>
        </w:rPr>
        <w:t xml:space="preserve"> the </w:t>
      </w:r>
      <w:r w:rsidR="00216890">
        <w:rPr>
          <w:rFonts w:ascii="Arial" w:hAnsi="Arial" w:cs="Arial"/>
        </w:rPr>
        <w:t>review</w:t>
      </w:r>
      <w:r>
        <w:rPr>
          <w:rFonts w:ascii="Arial" w:hAnsi="Arial" w:cs="Arial"/>
        </w:rPr>
        <w:t xml:space="preserve"> of the Disability Standards for Education 2005 (the Standards). The paper also outlines the scope of the </w:t>
      </w:r>
      <w:r w:rsidR="00216890">
        <w:rPr>
          <w:rFonts w:ascii="Arial" w:hAnsi="Arial" w:cs="Arial"/>
        </w:rPr>
        <w:t>review</w:t>
      </w:r>
      <w:r>
        <w:rPr>
          <w:rFonts w:ascii="Arial" w:hAnsi="Arial" w:cs="Arial"/>
        </w:rPr>
        <w:t xml:space="preserve"> and sets out some key questions to be addressed in determining whether the Standards have been effective in achieving their objectives.</w:t>
      </w:r>
      <w:r w:rsidR="006E1E0E">
        <w:rPr>
          <w:rFonts w:ascii="Arial" w:hAnsi="Arial" w:cs="Arial"/>
        </w:rPr>
        <w:t xml:space="preserve"> </w:t>
      </w:r>
    </w:p>
    <w:p w:rsidR="0015534A" w:rsidRDefault="0015534A">
      <w:pPr>
        <w:rPr>
          <w:rFonts w:ascii="Arial" w:hAnsi="Arial" w:cs="Arial"/>
        </w:rPr>
      </w:pPr>
    </w:p>
    <w:p w:rsidR="0015534A" w:rsidRDefault="0015534A">
      <w:pPr>
        <w:rPr>
          <w:rFonts w:ascii="Arial" w:hAnsi="Arial" w:cs="Arial"/>
        </w:rPr>
      </w:pPr>
      <w:r>
        <w:rPr>
          <w:rFonts w:ascii="Arial" w:hAnsi="Arial" w:cs="Arial"/>
        </w:rPr>
        <w:t>The paper is structured as follows:</w:t>
      </w:r>
    </w:p>
    <w:p w:rsidR="0015534A" w:rsidRDefault="0015534A">
      <w:pPr>
        <w:rPr>
          <w:rFonts w:ascii="Arial" w:hAnsi="Arial" w:cs="Arial"/>
        </w:rPr>
      </w:pPr>
    </w:p>
    <w:p w:rsidR="0015534A" w:rsidRDefault="0015534A" w:rsidP="00991C0A">
      <w:pPr>
        <w:numPr>
          <w:ilvl w:val="0"/>
          <w:numId w:val="22"/>
        </w:numPr>
        <w:rPr>
          <w:rFonts w:ascii="Arial" w:hAnsi="Arial" w:cs="Arial"/>
        </w:rPr>
      </w:pPr>
      <w:r>
        <w:rPr>
          <w:rFonts w:ascii="Arial" w:hAnsi="Arial" w:cs="Arial"/>
        </w:rPr>
        <w:t xml:space="preserve">Outline of the </w:t>
      </w:r>
      <w:r w:rsidR="00216890">
        <w:rPr>
          <w:rFonts w:ascii="Arial" w:hAnsi="Arial" w:cs="Arial"/>
        </w:rPr>
        <w:t>review</w:t>
      </w:r>
      <w:r>
        <w:rPr>
          <w:rFonts w:ascii="Arial" w:hAnsi="Arial" w:cs="Arial"/>
        </w:rPr>
        <w:t xml:space="preserve"> and submission process</w:t>
      </w:r>
    </w:p>
    <w:p w:rsidR="0015534A" w:rsidRDefault="0015534A" w:rsidP="00991C0A">
      <w:pPr>
        <w:numPr>
          <w:ilvl w:val="0"/>
          <w:numId w:val="22"/>
        </w:numPr>
        <w:rPr>
          <w:rFonts w:ascii="Arial" w:hAnsi="Arial" w:cs="Arial"/>
        </w:rPr>
      </w:pPr>
      <w:r>
        <w:rPr>
          <w:rFonts w:ascii="Arial" w:hAnsi="Arial" w:cs="Arial"/>
        </w:rPr>
        <w:t>Overview of the Standards and the legislative framework</w:t>
      </w:r>
    </w:p>
    <w:p w:rsidR="0015534A" w:rsidRDefault="0015534A" w:rsidP="00991C0A">
      <w:pPr>
        <w:numPr>
          <w:ilvl w:val="0"/>
          <w:numId w:val="22"/>
        </w:numPr>
        <w:rPr>
          <w:rFonts w:ascii="Arial" w:hAnsi="Arial" w:cs="Arial"/>
        </w:rPr>
      </w:pPr>
      <w:r>
        <w:rPr>
          <w:rFonts w:ascii="Arial" w:hAnsi="Arial" w:cs="Arial"/>
        </w:rPr>
        <w:t xml:space="preserve">Discussion of the </w:t>
      </w:r>
      <w:r w:rsidR="006B6D29">
        <w:rPr>
          <w:rFonts w:ascii="Arial" w:hAnsi="Arial" w:cs="Arial"/>
        </w:rPr>
        <w:t>p</w:t>
      </w:r>
      <w:r>
        <w:rPr>
          <w:rFonts w:ascii="Arial" w:hAnsi="Arial" w:cs="Arial"/>
        </w:rPr>
        <w:t xml:space="preserve">arts of the Standards and questions relating to the </w:t>
      </w:r>
      <w:r w:rsidR="00216890">
        <w:rPr>
          <w:rFonts w:ascii="Arial" w:hAnsi="Arial" w:cs="Arial"/>
        </w:rPr>
        <w:t>review</w:t>
      </w:r>
      <w:r>
        <w:rPr>
          <w:rFonts w:ascii="Arial" w:hAnsi="Arial" w:cs="Arial"/>
        </w:rPr>
        <w:t xml:space="preserve"> Terms of Reference</w:t>
      </w:r>
    </w:p>
    <w:p w:rsidR="0015534A" w:rsidRDefault="0015534A" w:rsidP="00991C0A">
      <w:pPr>
        <w:numPr>
          <w:ilvl w:val="0"/>
          <w:numId w:val="22"/>
        </w:numPr>
        <w:rPr>
          <w:rFonts w:ascii="Arial" w:hAnsi="Arial" w:cs="Arial"/>
        </w:rPr>
      </w:pPr>
      <w:r>
        <w:rPr>
          <w:rFonts w:ascii="Arial" w:hAnsi="Arial" w:cs="Arial"/>
        </w:rPr>
        <w:t>References and useful resources</w:t>
      </w:r>
    </w:p>
    <w:p w:rsidR="0015534A" w:rsidRDefault="0015534A" w:rsidP="00991C0A">
      <w:pPr>
        <w:numPr>
          <w:ilvl w:val="0"/>
          <w:numId w:val="22"/>
        </w:numPr>
        <w:rPr>
          <w:rFonts w:ascii="Arial" w:hAnsi="Arial" w:cs="Arial"/>
        </w:rPr>
      </w:pPr>
      <w:r>
        <w:rPr>
          <w:rFonts w:ascii="Arial" w:hAnsi="Arial" w:cs="Arial"/>
        </w:rPr>
        <w:t xml:space="preserve">Copies of submission </w:t>
      </w:r>
      <w:r w:rsidR="005C0F1C">
        <w:rPr>
          <w:rFonts w:ascii="Arial" w:hAnsi="Arial" w:cs="Arial"/>
        </w:rPr>
        <w:t xml:space="preserve">questions </w:t>
      </w:r>
      <w:r>
        <w:rPr>
          <w:rFonts w:ascii="Arial" w:hAnsi="Arial" w:cs="Arial"/>
        </w:rPr>
        <w:t>(available online).</w:t>
      </w:r>
    </w:p>
    <w:p w:rsidR="0015534A" w:rsidRDefault="0015534A">
      <w:pPr>
        <w:rPr>
          <w:rFonts w:ascii="Arial" w:hAnsi="Arial" w:cs="Arial"/>
        </w:rPr>
      </w:pPr>
    </w:p>
    <w:p w:rsidR="0015534A" w:rsidRDefault="0015534A">
      <w:pPr>
        <w:rPr>
          <w:rFonts w:ascii="Arial" w:hAnsi="Arial" w:cs="Arial"/>
          <w:b/>
          <w:bCs/>
          <w:sz w:val="28"/>
          <w:szCs w:val="28"/>
        </w:rPr>
      </w:pPr>
    </w:p>
    <w:p w:rsidR="0015534A" w:rsidRDefault="0015534A">
      <w:pPr>
        <w:rPr>
          <w:rFonts w:ascii="Arial" w:hAnsi="Arial" w:cs="Arial"/>
          <w:sz w:val="28"/>
          <w:szCs w:val="28"/>
        </w:rPr>
      </w:pPr>
      <w:r>
        <w:rPr>
          <w:rFonts w:ascii="Arial" w:hAnsi="Arial" w:cs="Arial"/>
          <w:b/>
          <w:bCs/>
          <w:sz w:val="28"/>
          <w:szCs w:val="28"/>
        </w:rPr>
        <w:t xml:space="preserve">About the </w:t>
      </w:r>
      <w:r w:rsidR="00F14221">
        <w:rPr>
          <w:rFonts w:ascii="Arial" w:hAnsi="Arial" w:cs="Arial"/>
          <w:b/>
          <w:bCs/>
          <w:sz w:val="28"/>
          <w:szCs w:val="28"/>
        </w:rPr>
        <w:t>review</w:t>
      </w:r>
      <w:r>
        <w:rPr>
          <w:rFonts w:ascii="Arial" w:hAnsi="Arial" w:cs="Arial"/>
          <w:b/>
          <w:bCs/>
          <w:sz w:val="28"/>
          <w:szCs w:val="28"/>
        </w:rPr>
        <w:t xml:space="preserve"> </w:t>
      </w:r>
    </w:p>
    <w:p w:rsidR="0015534A" w:rsidRDefault="0015534A">
      <w:pPr>
        <w:rPr>
          <w:rFonts w:ascii="Arial" w:hAnsi="Arial" w:cs="Arial"/>
        </w:rPr>
      </w:pPr>
    </w:p>
    <w:p w:rsidR="0015534A" w:rsidRDefault="0015534A">
      <w:pPr>
        <w:rPr>
          <w:rFonts w:ascii="Arial" w:hAnsi="Arial" w:cs="Arial"/>
        </w:rPr>
      </w:pPr>
      <w:r>
        <w:rPr>
          <w:rFonts w:ascii="Arial" w:hAnsi="Arial" w:cs="Arial"/>
        </w:rPr>
        <w:t>The Standards came into effect on 18 August 2005. The Standards seek to ensure that students with disability are able to access and participate in education on the same basis as other students.</w:t>
      </w:r>
      <w:r w:rsidR="006E1E0E">
        <w:rPr>
          <w:rFonts w:ascii="Arial" w:hAnsi="Arial" w:cs="Arial"/>
        </w:rPr>
        <w:t xml:space="preserve"> </w:t>
      </w:r>
      <w:r>
        <w:rPr>
          <w:rFonts w:ascii="Arial" w:hAnsi="Arial" w:cs="Arial"/>
        </w:rPr>
        <w:t>A primary objective of introducing the Standards was to make rights and responsibilities in education and training easier to understand.</w:t>
      </w:r>
    </w:p>
    <w:p w:rsidR="0015534A" w:rsidRDefault="0015534A">
      <w:pPr>
        <w:rPr>
          <w:rFonts w:ascii="Arial" w:hAnsi="Arial" w:cs="Arial"/>
        </w:rPr>
      </w:pPr>
    </w:p>
    <w:p w:rsidR="0015534A" w:rsidRDefault="0015534A">
      <w:pPr>
        <w:tabs>
          <w:tab w:val="left" w:pos="360"/>
        </w:tabs>
        <w:rPr>
          <w:rFonts w:ascii="Arial" w:hAnsi="Arial" w:cs="Arial"/>
        </w:rPr>
      </w:pPr>
      <w:r>
        <w:rPr>
          <w:rFonts w:ascii="Arial" w:hAnsi="Arial" w:cs="Arial"/>
        </w:rPr>
        <w:t xml:space="preserve">The Minister for Education, in consultation with the Attorney-General, is required to commence a review of the effectiveness of the Standards in achieving their objectives, within five years of their taking effect. </w:t>
      </w:r>
    </w:p>
    <w:p w:rsidR="0015534A" w:rsidRDefault="0015534A">
      <w:pPr>
        <w:tabs>
          <w:tab w:val="left" w:pos="360"/>
        </w:tabs>
        <w:rPr>
          <w:rFonts w:ascii="Arial" w:hAnsi="Arial" w:cs="Arial"/>
        </w:rPr>
      </w:pPr>
    </w:p>
    <w:p w:rsidR="0015534A" w:rsidRDefault="0015534A" w:rsidP="00086866">
      <w:pPr>
        <w:tabs>
          <w:tab w:val="left" w:pos="360"/>
        </w:tabs>
        <w:rPr>
          <w:rFonts w:ascii="Arial" w:hAnsi="Arial" w:cs="Arial"/>
        </w:rPr>
      </w:pPr>
      <w:r>
        <w:rPr>
          <w:rFonts w:ascii="Arial" w:hAnsi="Arial" w:cs="Arial"/>
        </w:rPr>
        <w:t xml:space="preserve">The </w:t>
      </w:r>
      <w:r w:rsidR="00216890">
        <w:rPr>
          <w:rFonts w:ascii="Arial" w:hAnsi="Arial" w:cs="Arial"/>
        </w:rPr>
        <w:t>review</w:t>
      </w:r>
      <w:r>
        <w:rPr>
          <w:rFonts w:ascii="Arial" w:hAnsi="Arial" w:cs="Arial"/>
        </w:rPr>
        <w:t xml:space="preserve"> will determine whether the Standards are effective and whether they continue to be the most efficient mechanism for achieving the objectives of the </w:t>
      </w:r>
      <w:r w:rsidRPr="00086866">
        <w:rPr>
          <w:rFonts w:ascii="Arial" w:hAnsi="Arial" w:cs="Arial"/>
          <w:i/>
          <w:iCs/>
        </w:rPr>
        <w:t>Disability Discrimination Act 1992</w:t>
      </w:r>
      <w:r>
        <w:rPr>
          <w:rFonts w:ascii="Arial" w:hAnsi="Arial" w:cs="Arial"/>
          <w:i/>
          <w:iCs/>
        </w:rPr>
        <w:t xml:space="preserve"> (</w:t>
      </w:r>
      <w:proofErr w:type="spellStart"/>
      <w:r w:rsidRPr="00812289">
        <w:rPr>
          <w:rFonts w:ascii="Arial" w:hAnsi="Arial" w:cs="Arial"/>
        </w:rPr>
        <w:t>DDA</w:t>
      </w:r>
      <w:proofErr w:type="spellEnd"/>
      <w:r>
        <w:rPr>
          <w:rFonts w:ascii="Arial" w:hAnsi="Arial" w:cs="Arial"/>
          <w:i/>
          <w:iCs/>
        </w:rPr>
        <w:t>)</w:t>
      </w:r>
      <w:r w:rsidRPr="00086866">
        <w:rPr>
          <w:rFonts w:ascii="Arial" w:hAnsi="Arial" w:cs="Arial"/>
          <w:i/>
          <w:iCs/>
        </w:rPr>
        <w:t>.</w:t>
      </w:r>
      <w:r>
        <w:rPr>
          <w:rFonts w:ascii="Arial" w:hAnsi="Arial" w:cs="Arial"/>
          <w:i/>
          <w:iCs/>
        </w:rPr>
        <w:t xml:space="preserve"> </w:t>
      </w:r>
      <w:r>
        <w:rPr>
          <w:rFonts w:ascii="Arial" w:hAnsi="Arial" w:cs="Arial"/>
        </w:rPr>
        <w:t xml:space="preserve">The Terms of Reference for the review are based on the requirements of the Guidance Notes and objectives of the Standards (see </w:t>
      </w:r>
      <w:r w:rsidR="005C0F1C">
        <w:rPr>
          <w:rFonts w:ascii="Arial" w:hAnsi="Arial" w:cs="Arial"/>
        </w:rPr>
        <w:t>below</w:t>
      </w:r>
      <w:r>
        <w:rPr>
          <w:rFonts w:ascii="Arial" w:hAnsi="Arial" w:cs="Arial"/>
        </w:rPr>
        <w:t>).</w:t>
      </w:r>
    </w:p>
    <w:p w:rsidR="0015534A" w:rsidRDefault="0015534A">
      <w:pPr>
        <w:tabs>
          <w:tab w:val="left" w:pos="360"/>
        </w:tabs>
        <w:rPr>
          <w:rFonts w:ascii="Arial" w:hAnsi="Arial" w:cs="Arial"/>
        </w:rPr>
      </w:pPr>
    </w:p>
    <w:p w:rsidR="0015534A" w:rsidRDefault="0015534A">
      <w:pPr>
        <w:tabs>
          <w:tab w:val="left" w:pos="360"/>
        </w:tabs>
        <w:rPr>
          <w:rFonts w:ascii="Arial" w:hAnsi="Arial" w:cs="Arial"/>
        </w:rPr>
      </w:pPr>
      <w:r>
        <w:rPr>
          <w:rFonts w:ascii="Arial" w:hAnsi="Arial" w:cs="Arial"/>
        </w:rPr>
        <w:t xml:space="preserve">The </w:t>
      </w:r>
      <w:r w:rsidR="00216890">
        <w:rPr>
          <w:rFonts w:ascii="Arial" w:hAnsi="Arial" w:cs="Arial"/>
        </w:rPr>
        <w:t>review</w:t>
      </w:r>
      <w:r>
        <w:rPr>
          <w:rFonts w:ascii="Arial" w:hAnsi="Arial" w:cs="Arial"/>
        </w:rPr>
        <w:t xml:space="preserve"> is being undertaken by the Department of Education, Employment and Workplace Relations (DEEWR) in collaboration with the Attorney-General’s Department (</w:t>
      </w:r>
      <w:proofErr w:type="spellStart"/>
      <w:r>
        <w:rPr>
          <w:rFonts w:ascii="Arial" w:hAnsi="Arial" w:cs="Arial"/>
        </w:rPr>
        <w:t>AGD</w:t>
      </w:r>
      <w:proofErr w:type="spellEnd"/>
      <w:r>
        <w:rPr>
          <w:rFonts w:ascii="Arial" w:hAnsi="Arial" w:cs="Arial"/>
        </w:rPr>
        <w:t xml:space="preserve">). Information about the </w:t>
      </w:r>
      <w:r w:rsidR="00216890">
        <w:rPr>
          <w:rFonts w:ascii="Arial" w:hAnsi="Arial" w:cs="Arial"/>
        </w:rPr>
        <w:t>review</w:t>
      </w:r>
      <w:r>
        <w:rPr>
          <w:rFonts w:ascii="Arial" w:hAnsi="Arial" w:cs="Arial"/>
        </w:rPr>
        <w:t xml:space="preserve"> will be posted on the DEEWR website at </w:t>
      </w:r>
      <w:hyperlink r:id="rId14" w:history="1">
        <w:r>
          <w:rPr>
            <w:rStyle w:val="Hyperlink"/>
            <w:rFonts w:ascii="Arial" w:hAnsi="Arial" w:cs="Arial"/>
          </w:rPr>
          <w:t>www.deewr.gov.au</w:t>
        </w:r>
      </w:hyperlink>
      <w:r>
        <w:rPr>
          <w:rFonts w:ascii="Arial" w:hAnsi="Arial" w:cs="Arial"/>
        </w:rPr>
        <w:t xml:space="preserve"> and the </w:t>
      </w:r>
      <w:proofErr w:type="spellStart"/>
      <w:r>
        <w:rPr>
          <w:rFonts w:ascii="Arial" w:hAnsi="Arial" w:cs="Arial"/>
        </w:rPr>
        <w:t>AGD</w:t>
      </w:r>
      <w:proofErr w:type="spellEnd"/>
      <w:r>
        <w:rPr>
          <w:rFonts w:ascii="Arial" w:hAnsi="Arial" w:cs="Arial"/>
        </w:rPr>
        <w:t xml:space="preserve"> website at </w:t>
      </w:r>
      <w:hyperlink r:id="rId15" w:history="1">
        <w:r>
          <w:rPr>
            <w:rStyle w:val="Hyperlink"/>
            <w:rFonts w:ascii="Arial" w:hAnsi="Arial" w:cs="Arial"/>
          </w:rPr>
          <w:t>www.ag.gov.au</w:t>
        </w:r>
      </w:hyperlink>
      <w:r>
        <w:rPr>
          <w:rFonts w:ascii="Arial" w:hAnsi="Arial" w:cs="Arial"/>
        </w:rPr>
        <w:t>.</w:t>
      </w:r>
    </w:p>
    <w:p w:rsidR="0015534A" w:rsidRDefault="0015534A">
      <w:pPr>
        <w:tabs>
          <w:tab w:val="left" w:pos="360"/>
        </w:tabs>
        <w:rPr>
          <w:rFonts w:ascii="Arial" w:hAnsi="Arial" w:cs="Arial"/>
        </w:rPr>
      </w:pPr>
    </w:p>
    <w:p w:rsidR="0015534A" w:rsidRDefault="0015534A" w:rsidP="00487767">
      <w:pPr>
        <w:rPr>
          <w:rFonts w:ascii="Arial" w:hAnsi="Arial" w:cs="Arial"/>
        </w:rPr>
      </w:pPr>
      <w:r>
        <w:rPr>
          <w:rFonts w:ascii="Arial" w:hAnsi="Arial" w:cs="Arial"/>
        </w:rPr>
        <w:t xml:space="preserve">Submissions are the primary means of providing information to the </w:t>
      </w:r>
      <w:r w:rsidR="00216890">
        <w:rPr>
          <w:rFonts w:ascii="Arial" w:hAnsi="Arial" w:cs="Arial"/>
        </w:rPr>
        <w:t>review</w:t>
      </w:r>
      <w:r>
        <w:rPr>
          <w:rFonts w:ascii="Arial" w:hAnsi="Arial" w:cs="Arial"/>
        </w:rPr>
        <w:t>. The process for submissions is outlined below. We</w:t>
      </w:r>
      <w:r w:rsidR="00D86C61">
        <w:rPr>
          <w:rFonts w:ascii="Arial" w:hAnsi="Arial" w:cs="Arial"/>
        </w:rPr>
        <w:t xml:space="preserve"> </w:t>
      </w:r>
      <w:r>
        <w:rPr>
          <w:rFonts w:ascii="Arial" w:hAnsi="Arial" w:cs="Arial"/>
        </w:rPr>
        <w:t xml:space="preserve">will also meet with key stakeholders during the course of the </w:t>
      </w:r>
      <w:r w:rsidR="00216890">
        <w:rPr>
          <w:rFonts w:ascii="Arial" w:hAnsi="Arial" w:cs="Arial"/>
        </w:rPr>
        <w:t>review</w:t>
      </w:r>
      <w:r>
        <w:rPr>
          <w:rFonts w:ascii="Arial" w:hAnsi="Arial" w:cs="Arial"/>
        </w:rPr>
        <w:t>.</w:t>
      </w:r>
      <w:r w:rsidR="006E1E0E">
        <w:rPr>
          <w:rFonts w:ascii="Arial" w:hAnsi="Arial" w:cs="Arial"/>
        </w:rPr>
        <w:t xml:space="preserve"> </w:t>
      </w:r>
    </w:p>
    <w:p w:rsidR="0015534A" w:rsidRDefault="0015534A">
      <w:pPr>
        <w:rPr>
          <w:rFonts w:ascii="Arial" w:hAnsi="Arial" w:cs="Arial"/>
        </w:rPr>
      </w:pPr>
      <w:r>
        <w:rPr>
          <w:rFonts w:ascii="Arial" w:hAnsi="Arial" w:cs="Arial"/>
        </w:rPr>
        <w:br w:type="page"/>
      </w:r>
    </w:p>
    <w:p w:rsidR="0015534A" w:rsidRDefault="0015534A">
      <w:pPr>
        <w:pBdr>
          <w:top w:val="single" w:sz="4" w:space="1" w:color="auto"/>
          <w:left w:val="single" w:sz="4" w:space="4" w:color="auto"/>
          <w:bottom w:val="single" w:sz="4" w:space="1" w:color="auto"/>
          <w:right w:val="single" w:sz="4" w:space="0" w:color="auto"/>
        </w:pBdr>
        <w:jc w:val="center"/>
        <w:rPr>
          <w:rFonts w:ascii="Arial" w:hAnsi="Arial" w:cs="Arial"/>
        </w:rPr>
      </w:pPr>
    </w:p>
    <w:p w:rsidR="0015534A" w:rsidRDefault="0015534A">
      <w:pPr>
        <w:pBdr>
          <w:top w:val="single" w:sz="4" w:space="1" w:color="auto"/>
          <w:left w:val="single" w:sz="4" w:space="4" w:color="auto"/>
          <w:bottom w:val="single" w:sz="4" w:space="1" w:color="auto"/>
          <w:right w:val="single" w:sz="4" w:space="0" w:color="auto"/>
        </w:pBdr>
        <w:jc w:val="center"/>
        <w:rPr>
          <w:rFonts w:ascii="Arial" w:hAnsi="Arial" w:cs="Arial"/>
          <w:b/>
          <w:bCs/>
        </w:rPr>
      </w:pPr>
      <w:r>
        <w:rPr>
          <w:rFonts w:ascii="Arial" w:hAnsi="Arial" w:cs="Arial"/>
          <w:b/>
          <w:bCs/>
        </w:rPr>
        <w:t>Terms of Reference</w:t>
      </w:r>
    </w:p>
    <w:p w:rsidR="0015534A" w:rsidRDefault="0015534A">
      <w:pPr>
        <w:pBdr>
          <w:top w:val="single" w:sz="4" w:space="1" w:color="auto"/>
          <w:left w:val="single" w:sz="4" w:space="4" w:color="auto"/>
          <w:bottom w:val="single" w:sz="4" w:space="1" w:color="auto"/>
          <w:right w:val="single" w:sz="4" w:space="0" w:color="auto"/>
        </w:pBdr>
        <w:rPr>
          <w:rFonts w:ascii="Arial" w:hAnsi="Arial" w:cs="Arial"/>
          <w:b/>
          <w:bCs/>
        </w:rPr>
      </w:pPr>
      <w:r>
        <w:rPr>
          <w:rFonts w:ascii="Arial" w:hAnsi="Arial" w:cs="Arial"/>
          <w:b/>
          <w:bCs/>
        </w:rPr>
        <w:t xml:space="preserve"> </w:t>
      </w:r>
    </w:p>
    <w:p w:rsidR="0015534A" w:rsidRDefault="0015534A">
      <w:pPr>
        <w:pBdr>
          <w:top w:val="single" w:sz="4" w:space="1" w:color="auto"/>
          <w:left w:val="single" w:sz="4" w:space="4" w:color="auto"/>
          <w:bottom w:val="single" w:sz="4" w:space="1" w:color="auto"/>
          <w:right w:val="single" w:sz="4" w:space="0" w:color="auto"/>
        </w:pBdr>
        <w:spacing w:after="120"/>
        <w:rPr>
          <w:rFonts w:ascii="Arial" w:hAnsi="Arial" w:cs="Arial"/>
        </w:rPr>
      </w:pPr>
      <w:r>
        <w:rPr>
          <w:rFonts w:ascii="Arial" w:hAnsi="Arial" w:cs="Arial"/>
        </w:rPr>
        <w:t xml:space="preserve">In reviewing the effectiveness of the Standards, the </w:t>
      </w:r>
      <w:r w:rsidR="00216890">
        <w:rPr>
          <w:rFonts w:ascii="Arial" w:hAnsi="Arial" w:cs="Arial"/>
        </w:rPr>
        <w:t>review</w:t>
      </w:r>
      <w:r>
        <w:rPr>
          <w:rFonts w:ascii="Arial" w:hAnsi="Arial" w:cs="Arial"/>
        </w:rPr>
        <w:t xml:space="preserve"> will consider whether the Standards:</w:t>
      </w:r>
    </w:p>
    <w:p w:rsidR="0015534A" w:rsidRDefault="0015534A" w:rsidP="00687CE2">
      <w:pPr>
        <w:numPr>
          <w:ilvl w:val="0"/>
          <w:numId w:val="2"/>
        </w:numPr>
        <w:pBdr>
          <w:top w:val="single" w:sz="4" w:space="1" w:color="auto"/>
          <w:left w:val="single" w:sz="4" w:space="4" w:color="auto"/>
          <w:bottom w:val="single" w:sz="4" w:space="1" w:color="auto"/>
          <w:right w:val="single" w:sz="4" w:space="0" w:color="auto"/>
        </w:pBdr>
        <w:spacing w:after="120"/>
        <w:ind w:left="357" w:hanging="357"/>
        <w:rPr>
          <w:rFonts w:ascii="Arial" w:hAnsi="Arial" w:cs="Arial"/>
        </w:rPr>
      </w:pPr>
      <w:r>
        <w:rPr>
          <w:rFonts w:ascii="Arial" w:hAnsi="Arial" w:cs="Arial"/>
        </w:rPr>
        <w:t xml:space="preserve">have provided clarity and specificity for education and training providers and for students with disability and their families in relation to their rights and requirements under the </w:t>
      </w:r>
      <w:r>
        <w:rPr>
          <w:rFonts w:ascii="Arial" w:hAnsi="Arial" w:cs="Arial"/>
          <w:i/>
          <w:iCs/>
        </w:rPr>
        <w:t>Disability Discrimination Act 1992</w:t>
      </w:r>
    </w:p>
    <w:p w:rsidR="0015534A" w:rsidRDefault="0015534A" w:rsidP="00687CE2">
      <w:pPr>
        <w:numPr>
          <w:ilvl w:val="0"/>
          <w:numId w:val="2"/>
        </w:numPr>
        <w:pBdr>
          <w:top w:val="single" w:sz="4" w:space="1" w:color="auto"/>
          <w:left w:val="single" w:sz="4" w:space="4" w:color="auto"/>
          <w:bottom w:val="single" w:sz="4" w:space="1" w:color="auto"/>
          <w:right w:val="single" w:sz="4" w:space="0" w:color="auto"/>
        </w:pBdr>
        <w:spacing w:after="120"/>
        <w:ind w:left="357" w:hanging="357"/>
        <w:rPr>
          <w:rFonts w:ascii="Arial" w:hAnsi="Arial" w:cs="Arial"/>
        </w:rPr>
      </w:pPr>
      <w:r>
        <w:rPr>
          <w:rFonts w:ascii="Arial" w:hAnsi="Arial" w:cs="Arial"/>
        </w:rPr>
        <w:t>have assisted people with disability to access and participate in education and training opportunities on the same basis as those without disability</w:t>
      </w:r>
    </w:p>
    <w:p w:rsidR="0015534A" w:rsidRDefault="0015534A" w:rsidP="00687CE2">
      <w:pPr>
        <w:numPr>
          <w:ilvl w:val="0"/>
          <w:numId w:val="2"/>
        </w:numPr>
        <w:pBdr>
          <w:top w:val="single" w:sz="4" w:space="1" w:color="auto"/>
          <w:left w:val="single" w:sz="4" w:space="4" w:color="auto"/>
          <w:bottom w:val="single" w:sz="4" w:space="1" w:color="auto"/>
          <w:right w:val="single" w:sz="4" w:space="0" w:color="auto"/>
        </w:pBdr>
        <w:spacing w:after="120"/>
        <w:ind w:left="357" w:hanging="357"/>
        <w:rPr>
          <w:rFonts w:ascii="Arial" w:hAnsi="Arial" w:cs="Arial"/>
        </w:rPr>
      </w:pPr>
      <w:r>
        <w:rPr>
          <w:rFonts w:ascii="Arial" w:hAnsi="Arial" w:cs="Arial"/>
        </w:rPr>
        <w:t>have assisted to eliminate discrimination (including harassment and victimisation) of people with disability in education and training</w:t>
      </w:r>
    </w:p>
    <w:p w:rsidR="0015534A" w:rsidRDefault="0015534A" w:rsidP="00687CE2">
      <w:pPr>
        <w:numPr>
          <w:ilvl w:val="0"/>
          <w:numId w:val="2"/>
        </w:numPr>
        <w:pBdr>
          <w:top w:val="single" w:sz="4" w:space="1" w:color="auto"/>
          <w:left w:val="single" w:sz="4" w:space="4" w:color="auto"/>
          <w:bottom w:val="single" w:sz="4" w:space="1" w:color="auto"/>
          <w:right w:val="single" w:sz="4" w:space="0" w:color="auto"/>
        </w:pBdr>
        <w:spacing w:after="120"/>
        <w:ind w:left="357" w:hanging="357"/>
        <w:rPr>
          <w:rFonts w:ascii="Arial" w:hAnsi="Arial" w:cs="Arial"/>
        </w:rPr>
      </w:pPr>
      <w:r>
        <w:rPr>
          <w:rFonts w:ascii="Arial" w:hAnsi="Arial" w:cs="Arial"/>
        </w:rPr>
        <w:t>have promoted recognition and acceptance in the community of the principle that people with disability have the same fundamental rights as the rest of the community</w:t>
      </w:r>
    </w:p>
    <w:p w:rsidR="0015534A" w:rsidRDefault="0015534A" w:rsidP="00687CE2">
      <w:pPr>
        <w:numPr>
          <w:ilvl w:val="0"/>
          <w:numId w:val="2"/>
        </w:numPr>
        <w:pBdr>
          <w:top w:val="single" w:sz="4" w:space="1" w:color="auto"/>
          <w:left w:val="single" w:sz="4" w:space="4" w:color="auto"/>
          <w:bottom w:val="single" w:sz="4" w:space="1" w:color="auto"/>
          <w:right w:val="single" w:sz="4" w:space="0" w:color="auto"/>
        </w:pBdr>
        <w:spacing w:after="120"/>
        <w:rPr>
          <w:rFonts w:ascii="Arial" w:hAnsi="Arial" w:cs="Arial"/>
        </w:rPr>
      </w:pPr>
      <w:proofErr w:type="gramStart"/>
      <w:r>
        <w:rPr>
          <w:rFonts w:ascii="Arial" w:hAnsi="Arial" w:cs="Arial"/>
        </w:rPr>
        <w:t>are</w:t>
      </w:r>
      <w:proofErr w:type="gramEnd"/>
      <w:r>
        <w:rPr>
          <w:rFonts w:ascii="Arial" w:hAnsi="Arial" w:cs="Arial"/>
        </w:rPr>
        <w:t xml:space="preserve"> compatible with Australia’s current education and training system.</w:t>
      </w:r>
    </w:p>
    <w:p w:rsidR="0015534A" w:rsidRDefault="0015534A">
      <w:pPr>
        <w:pBdr>
          <w:top w:val="single" w:sz="4" w:space="1" w:color="auto"/>
          <w:left w:val="single" w:sz="4" w:space="4" w:color="auto"/>
          <w:bottom w:val="single" w:sz="4" w:space="1" w:color="auto"/>
          <w:right w:val="single" w:sz="4" w:space="0" w:color="auto"/>
        </w:pBdr>
        <w:spacing w:after="120"/>
        <w:rPr>
          <w:rFonts w:ascii="Arial" w:hAnsi="Arial" w:cs="Arial"/>
        </w:rPr>
      </w:pPr>
    </w:p>
    <w:p w:rsidR="0015534A" w:rsidRDefault="0015534A">
      <w:pPr>
        <w:rPr>
          <w:rFonts w:ascii="Arial" w:hAnsi="Arial" w:cs="Arial"/>
        </w:rPr>
      </w:pPr>
    </w:p>
    <w:p w:rsidR="0015534A" w:rsidRPr="009A4684" w:rsidRDefault="0015534A">
      <w:pPr>
        <w:rPr>
          <w:rFonts w:ascii="Arial" w:hAnsi="Arial" w:cs="Arial"/>
          <w:sz w:val="28"/>
          <w:szCs w:val="28"/>
        </w:rPr>
      </w:pPr>
      <w:r w:rsidRPr="009A4684">
        <w:rPr>
          <w:rFonts w:ascii="Arial" w:hAnsi="Arial" w:cs="Arial"/>
          <w:b/>
          <w:bCs/>
          <w:sz w:val="28"/>
          <w:szCs w:val="28"/>
        </w:rPr>
        <w:t>Submission process</w:t>
      </w:r>
      <w:r w:rsidRPr="009A4684">
        <w:rPr>
          <w:rFonts w:ascii="Arial" w:hAnsi="Arial" w:cs="Arial"/>
          <w:sz w:val="28"/>
          <w:szCs w:val="28"/>
        </w:rPr>
        <w:t xml:space="preserve"> </w:t>
      </w:r>
    </w:p>
    <w:p w:rsidR="0015534A" w:rsidRDefault="0015534A">
      <w:pPr>
        <w:rPr>
          <w:rFonts w:ascii="Arial" w:hAnsi="Arial" w:cs="Arial"/>
        </w:rPr>
      </w:pPr>
    </w:p>
    <w:p w:rsidR="0015534A" w:rsidRDefault="0015534A" w:rsidP="00086866">
      <w:pPr>
        <w:tabs>
          <w:tab w:val="left" w:pos="360"/>
        </w:tabs>
        <w:rPr>
          <w:rFonts w:ascii="Arial" w:hAnsi="Arial" w:cs="Arial"/>
        </w:rPr>
      </w:pPr>
      <w:r>
        <w:rPr>
          <w:rFonts w:ascii="Arial" w:hAnsi="Arial" w:cs="Arial"/>
        </w:rPr>
        <w:t xml:space="preserve">We are inviting submissions from a wide range of people and organisations to determine how effective the Standards are in practice and whether any changes </w:t>
      </w:r>
      <w:proofErr w:type="gramStart"/>
      <w:r>
        <w:rPr>
          <w:rFonts w:ascii="Arial" w:hAnsi="Arial" w:cs="Arial"/>
        </w:rPr>
        <w:t>are</w:t>
      </w:r>
      <w:proofErr w:type="gramEnd"/>
      <w:r>
        <w:rPr>
          <w:rFonts w:ascii="Arial" w:hAnsi="Arial" w:cs="Arial"/>
        </w:rPr>
        <w:t xml:space="preserve"> necessary.</w:t>
      </w:r>
      <w:r w:rsidRPr="00086866">
        <w:rPr>
          <w:rFonts w:ascii="Arial" w:hAnsi="Arial" w:cs="Arial"/>
        </w:rPr>
        <w:t xml:space="preserve"> </w:t>
      </w:r>
      <w:r>
        <w:rPr>
          <w:rFonts w:ascii="Arial" w:hAnsi="Arial" w:cs="Arial"/>
        </w:rPr>
        <w:t xml:space="preserve">People with disability, carers, disability organisations, education and training providers and other interested parties are invited to make a submission to this </w:t>
      </w:r>
      <w:r w:rsidR="00216890">
        <w:rPr>
          <w:rFonts w:ascii="Arial" w:hAnsi="Arial" w:cs="Arial"/>
        </w:rPr>
        <w:t>review</w:t>
      </w:r>
      <w:r>
        <w:rPr>
          <w:rFonts w:ascii="Arial" w:hAnsi="Arial" w:cs="Arial"/>
        </w:rPr>
        <w:t>.</w:t>
      </w:r>
    </w:p>
    <w:p w:rsidR="0015534A" w:rsidRDefault="0015534A">
      <w:pPr>
        <w:rPr>
          <w:rFonts w:ascii="Arial" w:hAnsi="Arial" w:cs="Arial"/>
        </w:rPr>
      </w:pPr>
    </w:p>
    <w:p w:rsidR="0015534A" w:rsidRDefault="0015534A">
      <w:pPr>
        <w:rPr>
          <w:rFonts w:ascii="Arial" w:hAnsi="Arial" w:cs="Arial"/>
        </w:rPr>
      </w:pPr>
      <w:r>
        <w:rPr>
          <w:rFonts w:ascii="Arial" w:hAnsi="Arial" w:cs="Arial"/>
        </w:rPr>
        <w:t xml:space="preserve">To make a submission please use the submission forms available online at </w:t>
      </w:r>
      <w:r w:rsidRPr="00AB34FB">
        <w:rPr>
          <w:rFonts w:ascii="Arial" w:hAnsi="Arial" w:cs="Arial"/>
          <w:color w:val="0000FF"/>
          <w:u w:val="single"/>
        </w:rPr>
        <w:t>www.deewr.gov.au</w:t>
      </w:r>
      <w:r w:rsidRPr="00812289">
        <w:rPr>
          <w:rFonts w:ascii="Arial" w:hAnsi="Arial" w:cs="Arial"/>
        </w:rPr>
        <w:t>.</w:t>
      </w:r>
      <w:r w:rsidR="006E1E0E">
        <w:rPr>
          <w:rFonts w:ascii="Arial" w:hAnsi="Arial" w:cs="Arial"/>
        </w:rPr>
        <w:t xml:space="preserve"> </w:t>
      </w:r>
      <w:r>
        <w:rPr>
          <w:rFonts w:ascii="Arial" w:hAnsi="Arial" w:cs="Arial"/>
        </w:rPr>
        <w:t xml:space="preserve">Using the structured questions </w:t>
      </w:r>
      <w:r w:rsidR="005C0F1C" w:rsidRPr="00812289">
        <w:rPr>
          <w:rFonts w:ascii="Arial" w:hAnsi="Arial" w:cs="Arial"/>
        </w:rPr>
        <w:t>(see pages 2</w:t>
      </w:r>
      <w:r w:rsidR="004E7519">
        <w:rPr>
          <w:rFonts w:ascii="Arial" w:hAnsi="Arial" w:cs="Arial"/>
        </w:rPr>
        <w:t>7</w:t>
      </w:r>
      <w:r w:rsidR="005C0F1C" w:rsidRPr="00812289">
        <w:rPr>
          <w:rFonts w:ascii="Arial" w:hAnsi="Arial" w:cs="Arial"/>
        </w:rPr>
        <w:t>-</w:t>
      </w:r>
      <w:r w:rsidR="004E7519">
        <w:rPr>
          <w:rFonts w:ascii="Arial" w:hAnsi="Arial" w:cs="Arial"/>
        </w:rPr>
        <w:t>31</w:t>
      </w:r>
      <w:r w:rsidR="005C0F1C" w:rsidRPr="00812289">
        <w:rPr>
          <w:rFonts w:ascii="Arial" w:hAnsi="Arial" w:cs="Arial"/>
        </w:rPr>
        <w:t>)</w:t>
      </w:r>
      <w:r w:rsidR="004E7519">
        <w:rPr>
          <w:rFonts w:ascii="Arial" w:hAnsi="Arial" w:cs="Arial"/>
        </w:rPr>
        <w:t xml:space="preserve"> </w:t>
      </w:r>
      <w:r>
        <w:rPr>
          <w:rFonts w:ascii="Arial" w:hAnsi="Arial" w:cs="Arial"/>
        </w:rPr>
        <w:t xml:space="preserve">will ensure that the </w:t>
      </w:r>
      <w:r w:rsidR="00216890">
        <w:rPr>
          <w:rFonts w:ascii="Arial" w:hAnsi="Arial" w:cs="Arial"/>
        </w:rPr>
        <w:t>review</w:t>
      </w:r>
      <w:r>
        <w:rPr>
          <w:rFonts w:ascii="Arial" w:hAnsi="Arial" w:cs="Arial"/>
        </w:rPr>
        <w:t xml:space="preserve"> process captures information against the Terms of Reference. The questions have been grouped into provider and user categories so that we can identify the needs of different groups using the Standards.</w:t>
      </w:r>
      <w:r w:rsidR="006E1E0E">
        <w:rPr>
          <w:rFonts w:ascii="Arial" w:hAnsi="Arial" w:cs="Arial"/>
        </w:rPr>
        <w:t xml:space="preserve"> </w:t>
      </w:r>
    </w:p>
    <w:p w:rsidR="0015534A" w:rsidRDefault="0015534A">
      <w:pPr>
        <w:rPr>
          <w:rFonts w:ascii="Arial" w:hAnsi="Arial" w:cs="Arial"/>
        </w:rPr>
      </w:pPr>
    </w:p>
    <w:p w:rsidR="0015534A" w:rsidRDefault="0015534A" w:rsidP="00487767">
      <w:pPr>
        <w:rPr>
          <w:rFonts w:ascii="Arial" w:hAnsi="Arial" w:cs="Arial"/>
        </w:rPr>
      </w:pPr>
      <w:r>
        <w:rPr>
          <w:rFonts w:ascii="Arial" w:hAnsi="Arial" w:cs="Arial"/>
        </w:rPr>
        <w:t xml:space="preserve">Submissions may address one or </w:t>
      </w:r>
      <w:r w:rsidR="005C0F1C">
        <w:rPr>
          <w:rFonts w:ascii="Arial" w:hAnsi="Arial" w:cs="Arial"/>
        </w:rPr>
        <w:t xml:space="preserve">more </w:t>
      </w:r>
      <w:r>
        <w:rPr>
          <w:rFonts w:ascii="Arial" w:hAnsi="Arial" w:cs="Arial"/>
        </w:rPr>
        <w:t>of the questions.</w:t>
      </w:r>
      <w:r w:rsidR="006E1E0E">
        <w:rPr>
          <w:rFonts w:ascii="Arial" w:hAnsi="Arial" w:cs="Arial"/>
        </w:rPr>
        <w:t xml:space="preserve"> </w:t>
      </w:r>
      <w:r>
        <w:rPr>
          <w:rFonts w:ascii="Arial" w:hAnsi="Arial" w:cs="Arial"/>
        </w:rPr>
        <w:t xml:space="preserve">There is space on the submission form for other comments to allow individuals and organisations to provide any feedback on the Standards that has not been covered under the </w:t>
      </w:r>
      <w:r w:rsidR="005C0F1C">
        <w:rPr>
          <w:rFonts w:ascii="Arial" w:hAnsi="Arial" w:cs="Arial"/>
        </w:rPr>
        <w:t>questions</w:t>
      </w:r>
      <w:r>
        <w:rPr>
          <w:rFonts w:ascii="Arial" w:hAnsi="Arial" w:cs="Arial"/>
        </w:rPr>
        <w:t>.</w:t>
      </w:r>
      <w:r w:rsidR="006E1E0E">
        <w:rPr>
          <w:rFonts w:ascii="Arial" w:hAnsi="Arial" w:cs="Arial"/>
        </w:rPr>
        <w:t xml:space="preserve"> </w:t>
      </w:r>
      <w:r>
        <w:rPr>
          <w:rFonts w:ascii="Arial" w:hAnsi="Arial" w:cs="Arial"/>
        </w:rPr>
        <w:t>Submissions will be treated as confidential and will not be made publicly available.</w:t>
      </w:r>
      <w:r w:rsidR="006E1E0E">
        <w:rPr>
          <w:rFonts w:ascii="Arial" w:hAnsi="Arial" w:cs="Arial"/>
        </w:rPr>
        <w:t xml:space="preserve"> </w:t>
      </w:r>
      <w:r>
        <w:rPr>
          <w:rFonts w:ascii="Arial" w:hAnsi="Arial" w:cs="Arial"/>
        </w:rPr>
        <w:t>Permission will be sought if we wish to quote from your submission.</w:t>
      </w:r>
    </w:p>
    <w:p w:rsidR="0015534A" w:rsidRDefault="0015534A">
      <w:pPr>
        <w:rPr>
          <w:rFonts w:ascii="Arial" w:hAnsi="Arial" w:cs="Arial"/>
        </w:rPr>
      </w:pPr>
    </w:p>
    <w:p w:rsidR="0015534A" w:rsidRDefault="0015534A" w:rsidP="0094406A">
      <w:pPr>
        <w:rPr>
          <w:rFonts w:ascii="Arial" w:hAnsi="Arial" w:cs="Arial"/>
        </w:rPr>
      </w:pPr>
      <w:r>
        <w:rPr>
          <w:rFonts w:ascii="Arial" w:hAnsi="Arial" w:cs="Arial"/>
        </w:rPr>
        <w:t xml:space="preserve">Completed </w:t>
      </w:r>
      <w:r w:rsidR="005C0F1C">
        <w:rPr>
          <w:rFonts w:ascii="Arial" w:hAnsi="Arial" w:cs="Arial"/>
        </w:rPr>
        <w:t xml:space="preserve">submission </w:t>
      </w:r>
      <w:r>
        <w:rPr>
          <w:rFonts w:ascii="Arial" w:hAnsi="Arial" w:cs="Arial"/>
        </w:rPr>
        <w:t>forms should be</w:t>
      </w:r>
      <w:r w:rsidR="0094406A">
        <w:rPr>
          <w:rFonts w:ascii="Arial" w:hAnsi="Arial" w:cs="Arial"/>
        </w:rPr>
        <w:t xml:space="preserve"> </w:t>
      </w:r>
      <w:r>
        <w:rPr>
          <w:rFonts w:ascii="Arial" w:hAnsi="Arial" w:cs="Arial"/>
        </w:rPr>
        <w:t>e</w:t>
      </w:r>
      <w:r w:rsidRPr="00812289">
        <w:rPr>
          <w:rFonts w:ascii="Arial" w:hAnsi="Arial" w:cs="Arial"/>
        </w:rPr>
        <w:t xml:space="preserve">mailed to </w:t>
      </w:r>
      <w:hyperlink r:id="rId16" w:history="1">
        <w:r w:rsidRPr="005B710A">
          <w:rPr>
            <w:rStyle w:val="Hyperlink"/>
            <w:rFonts w:ascii="Arial" w:hAnsi="Arial" w:cs="Arial"/>
          </w:rPr>
          <w:t>standardsreview@deewr.gov.au</w:t>
        </w:r>
      </w:hyperlink>
      <w:r>
        <w:rPr>
          <w:rFonts w:ascii="Arial" w:hAnsi="Arial" w:cs="Arial"/>
        </w:rPr>
        <w:t xml:space="preserve"> or</w:t>
      </w:r>
      <w:r w:rsidR="0094406A">
        <w:rPr>
          <w:rFonts w:ascii="Arial" w:hAnsi="Arial" w:cs="Arial"/>
        </w:rPr>
        <w:t xml:space="preserve"> </w:t>
      </w:r>
      <w:r>
        <w:rPr>
          <w:rFonts w:ascii="Arial" w:hAnsi="Arial" w:cs="Arial"/>
        </w:rPr>
        <w:t>f</w:t>
      </w:r>
      <w:r w:rsidRPr="00812289">
        <w:rPr>
          <w:rFonts w:ascii="Arial" w:hAnsi="Arial" w:cs="Arial"/>
        </w:rPr>
        <w:t>axed to</w:t>
      </w:r>
      <w:r>
        <w:rPr>
          <w:rFonts w:ascii="Arial" w:hAnsi="Arial" w:cs="Arial"/>
        </w:rPr>
        <w:t xml:space="preserve"> 02 6121 3363</w:t>
      </w:r>
      <w:r w:rsidR="0094406A">
        <w:rPr>
          <w:rFonts w:ascii="Arial" w:hAnsi="Arial" w:cs="Arial"/>
        </w:rPr>
        <w:t>.</w:t>
      </w:r>
    </w:p>
    <w:p w:rsidR="0015534A" w:rsidRDefault="0015534A">
      <w:pPr>
        <w:rPr>
          <w:rFonts w:ascii="Arial" w:hAnsi="Arial" w:cs="Arial"/>
        </w:rPr>
      </w:pPr>
    </w:p>
    <w:p w:rsidR="0015534A" w:rsidRDefault="0015534A">
      <w:pPr>
        <w:rPr>
          <w:rFonts w:ascii="Arial" w:hAnsi="Arial" w:cs="Arial"/>
        </w:rPr>
      </w:pPr>
      <w:r>
        <w:rPr>
          <w:rFonts w:ascii="Arial" w:hAnsi="Arial" w:cs="Arial"/>
          <w:b/>
          <w:bCs/>
        </w:rPr>
        <w:t xml:space="preserve">Submissions can be made until </w:t>
      </w:r>
      <w:proofErr w:type="spellStart"/>
      <w:r>
        <w:rPr>
          <w:rFonts w:ascii="Arial" w:hAnsi="Arial" w:cs="Arial"/>
          <w:b/>
          <w:bCs/>
        </w:rPr>
        <w:t>5pm</w:t>
      </w:r>
      <w:proofErr w:type="spellEnd"/>
      <w:r>
        <w:rPr>
          <w:rFonts w:ascii="Arial" w:hAnsi="Arial" w:cs="Arial"/>
          <w:b/>
          <w:bCs/>
        </w:rPr>
        <w:t xml:space="preserve"> on </w:t>
      </w:r>
      <w:r w:rsidR="00346F3F">
        <w:rPr>
          <w:rFonts w:ascii="Arial" w:hAnsi="Arial" w:cs="Arial"/>
          <w:b/>
          <w:bCs/>
        </w:rPr>
        <w:t>Thursday 3</w:t>
      </w:r>
      <w:r w:rsidRPr="00812289">
        <w:rPr>
          <w:rFonts w:ascii="Arial" w:hAnsi="Arial" w:cs="Arial"/>
          <w:b/>
          <w:bCs/>
        </w:rPr>
        <w:t>1 March 2011</w:t>
      </w:r>
      <w:r>
        <w:rPr>
          <w:rFonts w:ascii="Arial" w:hAnsi="Arial" w:cs="Arial"/>
        </w:rPr>
        <w:t>.</w:t>
      </w:r>
    </w:p>
    <w:p w:rsidR="0015534A" w:rsidRDefault="0015534A">
      <w:pPr>
        <w:rPr>
          <w:rFonts w:ascii="Arial" w:hAnsi="Arial" w:cs="Arial"/>
        </w:rPr>
      </w:pPr>
    </w:p>
    <w:p w:rsidR="0015534A" w:rsidRDefault="0015534A">
      <w:pPr>
        <w:rPr>
          <w:rFonts w:ascii="Arial" w:hAnsi="Arial" w:cs="Arial"/>
        </w:rPr>
      </w:pPr>
    </w:p>
    <w:p w:rsidR="0015534A" w:rsidRDefault="0015534A">
      <w:pPr>
        <w:rPr>
          <w:rFonts w:ascii="Arial" w:hAnsi="Arial" w:cs="Arial"/>
          <w:sz w:val="28"/>
          <w:szCs w:val="28"/>
        </w:rPr>
      </w:pPr>
      <w:r>
        <w:rPr>
          <w:rFonts w:ascii="Arial" w:hAnsi="Arial" w:cs="Arial"/>
        </w:rPr>
        <w:br w:type="page"/>
      </w:r>
      <w:r>
        <w:rPr>
          <w:rFonts w:ascii="Arial" w:hAnsi="Arial" w:cs="Arial"/>
          <w:b/>
          <w:bCs/>
          <w:sz w:val="28"/>
          <w:szCs w:val="28"/>
        </w:rPr>
        <w:lastRenderedPageBreak/>
        <w:t>About the Standards</w:t>
      </w:r>
      <w:r>
        <w:rPr>
          <w:rFonts w:ascii="Arial" w:hAnsi="Arial" w:cs="Arial"/>
          <w:sz w:val="28"/>
          <w:szCs w:val="28"/>
        </w:rPr>
        <w:t xml:space="preserve"> </w:t>
      </w:r>
    </w:p>
    <w:p w:rsidR="0015534A" w:rsidRDefault="0015534A">
      <w:pPr>
        <w:rPr>
          <w:rFonts w:ascii="Arial" w:hAnsi="Arial" w:cs="Arial"/>
          <w:b/>
          <w:bCs/>
          <w:i/>
          <w:iCs/>
        </w:rPr>
      </w:pPr>
    </w:p>
    <w:p w:rsidR="0015534A" w:rsidRDefault="0015534A">
      <w:pPr>
        <w:autoSpaceDE w:val="0"/>
        <w:autoSpaceDN w:val="0"/>
        <w:adjustRightInd w:val="0"/>
        <w:rPr>
          <w:rFonts w:ascii="Arial" w:hAnsi="Arial" w:cs="Arial"/>
        </w:rPr>
      </w:pPr>
      <w:r>
        <w:rPr>
          <w:rFonts w:ascii="Arial" w:hAnsi="Arial" w:cs="Arial"/>
        </w:rPr>
        <w:t xml:space="preserve">The </w:t>
      </w:r>
      <w:r w:rsidRPr="00672359">
        <w:rPr>
          <w:rStyle w:val="Emphasis"/>
          <w:rFonts w:ascii="Arial" w:hAnsi="Arial" w:cs="Arial"/>
          <w:i w:val="0"/>
          <w:iCs w:val="0"/>
        </w:rPr>
        <w:t xml:space="preserve">Standards </w:t>
      </w:r>
      <w:r>
        <w:rPr>
          <w:rFonts w:ascii="Arial" w:hAnsi="Arial" w:cs="Arial"/>
        </w:rPr>
        <w:t xml:space="preserve">clarify the obligations of education and training providers, and the rights of people with disability, under the </w:t>
      </w:r>
      <w:proofErr w:type="spellStart"/>
      <w:r>
        <w:rPr>
          <w:rFonts w:ascii="Arial" w:hAnsi="Arial" w:cs="Arial"/>
        </w:rPr>
        <w:t>DDA</w:t>
      </w:r>
      <w:proofErr w:type="spellEnd"/>
      <w:r>
        <w:rPr>
          <w:rFonts w:ascii="Arial" w:hAnsi="Arial" w:cs="Arial"/>
        </w:rPr>
        <w:t xml:space="preserve">. The Standards were developed in consultation with education, training and disability groups and the Human Rights and Equal Opportunity Commission (now called the Australian Human Rights Commission). </w:t>
      </w:r>
    </w:p>
    <w:p w:rsidR="0015534A" w:rsidRDefault="0015534A">
      <w:pPr>
        <w:autoSpaceDE w:val="0"/>
        <w:autoSpaceDN w:val="0"/>
        <w:adjustRightInd w:val="0"/>
        <w:rPr>
          <w:rFonts w:ascii="Arial" w:hAnsi="Arial" w:cs="Arial"/>
        </w:rPr>
      </w:pPr>
    </w:p>
    <w:p w:rsidR="0015534A" w:rsidRDefault="0015534A">
      <w:pPr>
        <w:rPr>
          <w:rFonts w:ascii="Arial" w:hAnsi="Arial" w:cs="Arial"/>
        </w:rPr>
      </w:pPr>
      <w:r>
        <w:rPr>
          <w:rFonts w:ascii="Arial" w:hAnsi="Arial" w:cs="Arial"/>
        </w:rPr>
        <w:t xml:space="preserve">The Standards are subordinate legislation made under the </w:t>
      </w:r>
      <w:proofErr w:type="spellStart"/>
      <w:r>
        <w:rPr>
          <w:rFonts w:ascii="Arial" w:hAnsi="Arial" w:cs="Arial"/>
        </w:rPr>
        <w:t>DDA</w:t>
      </w:r>
      <w:proofErr w:type="spellEnd"/>
      <w:r>
        <w:rPr>
          <w:rFonts w:ascii="Arial" w:hAnsi="Arial" w:cs="Arial"/>
        </w:rPr>
        <w:t xml:space="preserve"> and are designed to clarify and elaborate obligations under the </w:t>
      </w:r>
      <w:proofErr w:type="spellStart"/>
      <w:r>
        <w:rPr>
          <w:rFonts w:ascii="Arial" w:hAnsi="Arial" w:cs="Arial"/>
        </w:rPr>
        <w:t>DDA</w:t>
      </w:r>
      <w:proofErr w:type="spellEnd"/>
      <w:r>
        <w:rPr>
          <w:rFonts w:ascii="Arial" w:hAnsi="Arial" w:cs="Arial"/>
        </w:rPr>
        <w:t xml:space="preserve">. State laws and the </w:t>
      </w:r>
      <w:proofErr w:type="spellStart"/>
      <w:r>
        <w:rPr>
          <w:rFonts w:ascii="Arial" w:hAnsi="Arial" w:cs="Arial"/>
        </w:rPr>
        <w:t>DDA</w:t>
      </w:r>
      <w:proofErr w:type="spellEnd"/>
      <w:r>
        <w:rPr>
          <w:rFonts w:ascii="Arial" w:hAnsi="Arial" w:cs="Arial"/>
        </w:rPr>
        <w:t xml:space="preserve"> operate concurrently in the area of education. The introduction of the Standards does not affect the continued application of State law.</w:t>
      </w:r>
    </w:p>
    <w:p w:rsidR="0015534A" w:rsidRDefault="0015534A" w:rsidP="004A3DE0">
      <w:pPr>
        <w:autoSpaceDE w:val="0"/>
        <w:autoSpaceDN w:val="0"/>
        <w:adjustRightInd w:val="0"/>
        <w:rPr>
          <w:rFonts w:ascii="Arial" w:hAnsi="Arial" w:cs="Arial"/>
        </w:rPr>
      </w:pPr>
    </w:p>
    <w:p w:rsidR="0015534A" w:rsidRDefault="0015534A" w:rsidP="004A3DE0">
      <w:pPr>
        <w:autoSpaceDE w:val="0"/>
        <w:autoSpaceDN w:val="0"/>
        <w:adjustRightInd w:val="0"/>
        <w:rPr>
          <w:rFonts w:ascii="Arial" w:hAnsi="Arial" w:cs="Arial"/>
        </w:rPr>
      </w:pPr>
      <w:r>
        <w:rPr>
          <w:rFonts w:ascii="Arial" w:hAnsi="Arial" w:cs="Arial"/>
        </w:rPr>
        <w:t>Guidance Notes to the Standards were issued at the same time as the Standards.</w:t>
      </w:r>
      <w:r w:rsidR="006E1E0E">
        <w:rPr>
          <w:rFonts w:ascii="Arial" w:hAnsi="Arial" w:cs="Arial"/>
        </w:rPr>
        <w:t xml:space="preserve"> </w:t>
      </w:r>
      <w:r>
        <w:rPr>
          <w:rFonts w:ascii="Arial" w:hAnsi="Arial" w:cs="Arial"/>
        </w:rPr>
        <w:t>The Notes are designed to assist people to understand the scope and practical application of the Standards.</w:t>
      </w:r>
      <w:r w:rsidR="006E1E0E">
        <w:rPr>
          <w:rFonts w:ascii="Arial" w:hAnsi="Arial" w:cs="Arial"/>
        </w:rPr>
        <w:t xml:space="preserve"> </w:t>
      </w:r>
      <w:r>
        <w:rPr>
          <w:rFonts w:ascii="Arial" w:hAnsi="Arial" w:cs="Arial"/>
        </w:rPr>
        <w:t>However, they are not part of the Standards, nor are they a substitute for the Standards.</w:t>
      </w:r>
      <w:r w:rsidR="006E1E0E">
        <w:rPr>
          <w:rFonts w:ascii="Arial" w:hAnsi="Arial" w:cs="Arial"/>
        </w:rPr>
        <w:t xml:space="preserve"> </w:t>
      </w:r>
      <w:r>
        <w:rPr>
          <w:rFonts w:ascii="Arial" w:hAnsi="Arial" w:cs="Arial"/>
        </w:rPr>
        <w:t>The Guidance Notes provide additional explanatory material including background information and comments to assist in interpreting and complying with the Standards.</w:t>
      </w:r>
      <w:r w:rsidR="006E1E0E">
        <w:rPr>
          <w:rFonts w:ascii="Arial" w:hAnsi="Arial" w:cs="Arial"/>
        </w:rPr>
        <w:t xml:space="preserve"> </w:t>
      </w:r>
    </w:p>
    <w:p w:rsidR="0015534A" w:rsidRDefault="0015534A">
      <w:pPr>
        <w:rPr>
          <w:rFonts w:ascii="Arial" w:hAnsi="Arial" w:cs="Arial"/>
        </w:rPr>
      </w:pPr>
    </w:p>
    <w:p w:rsidR="0015534A" w:rsidRDefault="0015534A">
      <w:pPr>
        <w:rPr>
          <w:rFonts w:ascii="Arial" w:hAnsi="Arial" w:cs="Arial"/>
        </w:rPr>
      </w:pPr>
      <w:r>
        <w:rPr>
          <w:rFonts w:ascii="Arial" w:hAnsi="Arial" w:cs="Arial"/>
        </w:rPr>
        <w:t xml:space="preserve">The Standards and Guidance Notes are available online at </w:t>
      </w:r>
      <w:hyperlink r:id="rId17" w:history="1">
        <w:r w:rsidRPr="00476932">
          <w:rPr>
            <w:rStyle w:val="Hyperlink"/>
            <w:rFonts w:ascii="Arial" w:hAnsi="Arial" w:cs="Arial"/>
          </w:rPr>
          <w:t>www.ag.gov.au/disabilitydiscrimination</w:t>
        </w:r>
      </w:hyperlink>
    </w:p>
    <w:p w:rsidR="0015534A" w:rsidRDefault="0015534A">
      <w:pPr>
        <w:rPr>
          <w:rFonts w:ascii="Arial" w:hAnsi="Arial" w:cs="Arial"/>
        </w:rPr>
      </w:pPr>
    </w:p>
    <w:p w:rsidR="0015534A" w:rsidRDefault="0015534A">
      <w:pPr>
        <w:rPr>
          <w:rFonts w:ascii="Arial" w:hAnsi="Arial" w:cs="Arial"/>
        </w:rPr>
      </w:pPr>
    </w:p>
    <w:p w:rsidR="0015534A" w:rsidRDefault="0015534A">
      <w:pPr>
        <w:autoSpaceDE w:val="0"/>
        <w:autoSpaceDN w:val="0"/>
        <w:adjustRightInd w:val="0"/>
        <w:rPr>
          <w:rFonts w:ascii="Arial" w:hAnsi="Arial" w:cs="Arial"/>
          <w:b/>
          <w:bCs/>
        </w:rPr>
      </w:pPr>
      <w:r>
        <w:rPr>
          <w:rFonts w:ascii="Arial" w:hAnsi="Arial" w:cs="Arial"/>
          <w:b/>
          <w:bCs/>
        </w:rPr>
        <w:t>What the Standards do</w:t>
      </w:r>
    </w:p>
    <w:p w:rsidR="0015534A" w:rsidRDefault="0015534A">
      <w:pPr>
        <w:autoSpaceDE w:val="0"/>
        <w:autoSpaceDN w:val="0"/>
        <w:adjustRightInd w:val="0"/>
        <w:rPr>
          <w:rFonts w:ascii="Arial" w:hAnsi="Arial" w:cs="Arial"/>
        </w:rPr>
      </w:pPr>
    </w:p>
    <w:p w:rsidR="0015534A" w:rsidRDefault="0015534A">
      <w:pPr>
        <w:autoSpaceDE w:val="0"/>
        <w:autoSpaceDN w:val="0"/>
        <w:adjustRightInd w:val="0"/>
        <w:rPr>
          <w:rFonts w:ascii="Arial" w:hAnsi="Arial" w:cs="Arial"/>
        </w:rPr>
      </w:pPr>
      <w:r>
        <w:rPr>
          <w:rFonts w:ascii="Arial" w:hAnsi="Arial" w:cs="Arial"/>
        </w:rPr>
        <w:t xml:space="preserve">The Standards cover the following areas: </w:t>
      </w:r>
    </w:p>
    <w:p w:rsidR="0015534A" w:rsidRDefault="0015534A">
      <w:pPr>
        <w:autoSpaceDE w:val="0"/>
        <w:autoSpaceDN w:val="0"/>
        <w:adjustRightInd w:val="0"/>
        <w:rPr>
          <w:rFonts w:ascii="Arial" w:hAnsi="Arial" w:cs="Arial"/>
        </w:rPr>
      </w:pPr>
    </w:p>
    <w:p w:rsidR="0015534A" w:rsidRDefault="0015534A" w:rsidP="00991C0A">
      <w:pPr>
        <w:numPr>
          <w:ilvl w:val="0"/>
          <w:numId w:val="6"/>
        </w:numPr>
        <w:autoSpaceDE w:val="0"/>
        <w:autoSpaceDN w:val="0"/>
        <w:adjustRightInd w:val="0"/>
        <w:spacing w:after="120"/>
        <w:rPr>
          <w:rFonts w:ascii="Arial" w:hAnsi="Arial" w:cs="Arial"/>
        </w:rPr>
      </w:pPr>
      <w:r>
        <w:rPr>
          <w:rFonts w:ascii="Arial" w:hAnsi="Arial" w:cs="Arial"/>
        </w:rPr>
        <w:t xml:space="preserve">enrolment </w:t>
      </w:r>
    </w:p>
    <w:p w:rsidR="0015534A" w:rsidRDefault="0015534A" w:rsidP="00991C0A">
      <w:pPr>
        <w:numPr>
          <w:ilvl w:val="0"/>
          <w:numId w:val="6"/>
        </w:numPr>
        <w:autoSpaceDE w:val="0"/>
        <w:autoSpaceDN w:val="0"/>
        <w:adjustRightInd w:val="0"/>
        <w:spacing w:after="120"/>
        <w:rPr>
          <w:rFonts w:ascii="Arial" w:hAnsi="Arial" w:cs="Arial"/>
        </w:rPr>
      </w:pPr>
      <w:r>
        <w:rPr>
          <w:rFonts w:ascii="Arial" w:hAnsi="Arial" w:cs="Arial"/>
        </w:rPr>
        <w:t>participation</w:t>
      </w:r>
    </w:p>
    <w:p w:rsidR="0015534A" w:rsidRDefault="0015534A" w:rsidP="00991C0A">
      <w:pPr>
        <w:numPr>
          <w:ilvl w:val="0"/>
          <w:numId w:val="6"/>
        </w:numPr>
        <w:autoSpaceDE w:val="0"/>
        <w:autoSpaceDN w:val="0"/>
        <w:adjustRightInd w:val="0"/>
        <w:spacing w:after="120"/>
        <w:rPr>
          <w:rFonts w:ascii="Arial" w:hAnsi="Arial" w:cs="Arial"/>
        </w:rPr>
      </w:pPr>
      <w:r>
        <w:rPr>
          <w:rFonts w:ascii="Arial" w:hAnsi="Arial" w:cs="Arial"/>
        </w:rPr>
        <w:t>curriculum development, accreditation and delivery</w:t>
      </w:r>
    </w:p>
    <w:p w:rsidR="0015534A" w:rsidRPr="005C0F1C" w:rsidRDefault="0015534A" w:rsidP="00991C0A">
      <w:pPr>
        <w:numPr>
          <w:ilvl w:val="0"/>
          <w:numId w:val="6"/>
        </w:numPr>
        <w:autoSpaceDE w:val="0"/>
        <w:autoSpaceDN w:val="0"/>
        <w:adjustRightInd w:val="0"/>
        <w:spacing w:after="120"/>
        <w:rPr>
          <w:rFonts w:ascii="Arial" w:hAnsi="Arial" w:cs="Arial"/>
        </w:rPr>
      </w:pPr>
      <w:proofErr w:type="gramStart"/>
      <w:r>
        <w:rPr>
          <w:rFonts w:ascii="Arial" w:hAnsi="Arial" w:cs="Arial"/>
        </w:rPr>
        <w:t>student</w:t>
      </w:r>
      <w:proofErr w:type="gramEnd"/>
      <w:r>
        <w:rPr>
          <w:rFonts w:ascii="Arial" w:hAnsi="Arial" w:cs="Arial"/>
        </w:rPr>
        <w:t xml:space="preserve"> support services </w:t>
      </w:r>
      <w:r w:rsidRPr="005C0F1C">
        <w:rPr>
          <w:rFonts w:ascii="Arial" w:hAnsi="Arial" w:cs="Arial"/>
        </w:rPr>
        <w:t>elimination of harassment and victimisation.</w:t>
      </w:r>
      <w:r w:rsidR="006E1E0E" w:rsidRPr="005C0F1C">
        <w:rPr>
          <w:rFonts w:ascii="Arial" w:hAnsi="Arial" w:cs="Arial"/>
        </w:rPr>
        <w:t xml:space="preserve"> </w:t>
      </w:r>
    </w:p>
    <w:p w:rsidR="0015534A" w:rsidRPr="005C0F1C" w:rsidRDefault="0015534A">
      <w:pPr>
        <w:autoSpaceDE w:val="0"/>
        <w:autoSpaceDN w:val="0"/>
        <w:adjustRightInd w:val="0"/>
        <w:rPr>
          <w:rFonts w:ascii="Arial" w:hAnsi="Arial" w:cs="Arial"/>
        </w:rPr>
      </w:pPr>
    </w:p>
    <w:p w:rsidR="0015534A" w:rsidRPr="005C0F1C" w:rsidRDefault="0015534A" w:rsidP="00386A6D">
      <w:pPr>
        <w:spacing w:after="120"/>
        <w:rPr>
          <w:rFonts w:ascii="Arial" w:hAnsi="Arial" w:cs="Arial"/>
        </w:rPr>
      </w:pPr>
      <w:r w:rsidRPr="005C0F1C">
        <w:rPr>
          <w:rFonts w:ascii="Arial" w:hAnsi="Arial" w:cs="Arial"/>
        </w:rPr>
        <w:t>Each part sets out the:</w:t>
      </w:r>
    </w:p>
    <w:p w:rsidR="0015534A" w:rsidRPr="00386A6D" w:rsidRDefault="0015534A" w:rsidP="00386A6D">
      <w:pPr>
        <w:pStyle w:val="ListParagraph"/>
        <w:numPr>
          <w:ilvl w:val="0"/>
          <w:numId w:val="45"/>
        </w:numPr>
        <w:spacing w:after="120"/>
        <w:rPr>
          <w:rFonts w:ascii="Arial" w:hAnsi="Arial" w:cs="Arial"/>
        </w:rPr>
      </w:pPr>
      <w:r w:rsidRPr="00386A6D">
        <w:rPr>
          <w:rFonts w:ascii="Arial" w:hAnsi="Arial" w:cs="Arial"/>
        </w:rPr>
        <w:t>rights of students with disability in relation to education and training to help people understand what is fair and reasonable under the Standards</w:t>
      </w:r>
    </w:p>
    <w:p w:rsidR="0015534A" w:rsidRPr="00B37C9C" w:rsidRDefault="0015534A" w:rsidP="00386A6D">
      <w:pPr>
        <w:pStyle w:val="ListParagraph"/>
        <w:numPr>
          <w:ilvl w:val="0"/>
          <w:numId w:val="44"/>
        </w:numPr>
        <w:spacing w:after="120"/>
        <w:ind w:left="714" w:hanging="357"/>
        <w:rPr>
          <w:rFonts w:ascii="Arial" w:hAnsi="Arial" w:cs="Arial"/>
        </w:rPr>
      </w:pPr>
      <w:r w:rsidRPr="00B37C9C">
        <w:rPr>
          <w:rFonts w:ascii="Arial" w:hAnsi="Arial" w:cs="Arial"/>
        </w:rPr>
        <w:t xml:space="preserve">the legal obligations or responsibilities of education providers </w:t>
      </w:r>
    </w:p>
    <w:p w:rsidR="0015534A" w:rsidRDefault="0015534A" w:rsidP="00386A6D">
      <w:pPr>
        <w:pStyle w:val="ListParagraph"/>
        <w:numPr>
          <w:ilvl w:val="0"/>
          <w:numId w:val="44"/>
        </w:numPr>
        <w:spacing w:after="120"/>
        <w:ind w:left="714" w:hanging="357"/>
        <w:rPr>
          <w:rFonts w:ascii="Arial" w:hAnsi="Arial" w:cs="Arial"/>
        </w:rPr>
      </w:pPr>
      <w:proofErr w:type="gramStart"/>
      <w:r w:rsidRPr="00386A6D">
        <w:rPr>
          <w:rFonts w:ascii="Arial" w:hAnsi="Arial" w:cs="Arial"/>
        </w:rPr>
        <w:t>measures</w:t>
      </w:r>
      <w:proofErr w:type="gramEnd"/>
      <w:r w:rsidRPr="00386A6D">
        <w:rPr>
          <w:rFonts w:ascii="Arial" w:hAnsi="Arial" w:cs="Arial"/>
        </w:rPr>
        <w:t xml:space="preserve"> that </w:t>
      </w:r>
      <w:r>
        <w:rPr>
          <w:rFonts w:ascii="Arial" w:hAnsi="Arial" w:cs="Arial"/>
        </w:rPr>
        <w:t>may be implemented</w:t>
      </w:r>
      <w:r w:rsidRPr="00386A6D">
        <w:rPr>
          <w:rFonts w:ascii="Arial" w:hAnsi="Arial" w:cs="Arial"/>
        </w:rPr>
        <w:t xml:space="preserve"> to comply with the requirements of the Standards. </w:t>
      </w:r>
    </w:p>
    <w:p w:rsidR="0015534A" w:rsidRDefault="0015534A" w:rsidP="00386A6D">
      <w:pPr>
        <w:rPr>
          <w:rFonts w:ascii="Arial" w:hAnsi="Arial" w:cs="Arial"/>
        </w:rPr>
      </w:pPr>
    </w:p>
    <w:p w:rsidR="0015534A" w:rsidRDefault="0015534A" w:rsidP="00672359">
      <w:pPr>
        <w:autoSpaceDE w:val="0"/>
        <w:autoSpaceDN w:val="0"/>
        <w:adjustRightInd w:val="0"/>
        <w:rPr>
          <w:rFonts w:ascii="Arial" w:hAnsi="Arial" w:cs="Arial"/>
        </w:rPr>
      </w:pPr>
      <w:r>
        <w:rPr>
          <w:rFonts w:ascii="Arial" w:hAnsi="Arial" w:cs="Arial"/>
        </w:rPr>
        <w:t>The provisions are summarised below in Table 1.</w:t>
      </w:r>
    </w:p>
    <w:p w:rsidR="0015534A" w:rsidRDefault="0015534A">
      <w:pPr>
        <w:autoSpaceDE w:val="0"/>
        <w:autoSpaceDN w:val="0"/>
        <w:adjustRightInd w:val="0"/>
        <w:rPr>
          <w:rFonts w:ascii="Arial" w:hAnsi="Arial" w:cs="Arial"/>
          <w:b/>
          <w:bCs/>
        </w:rPr>
      </w:pPr>
      <w:r>
        <w:rPr>
          <w:rFonts w:ascii="Arial" w:hAnsi="Arial" w:cs="Arial"/>
        </w:rPr>
        <w:br w:type="page"/>
      </w:r>
      <w:r>
        <w:rPr>
          <w:rFonts w:ascii="Arial" w:hAnsi="Arial" w:cs="Arial"/>
          <w:b/>
          <w:bCs/>
        </w:rPr>
        <w:lastRenderedPageBreak/>
        <w:t>Table 1: Overview of Rights and Requirements under the Standards</w:t>
      </w: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36"/>
        <w:gridCol w:w="4636"/>
      </w:tblGrid>
      <w:tr w:rsidR="0015534A" w:rsidRPr="0083730F">
        <w:tc>
          <w:tcPr>
            <w:tcW w:w="5508" w:type="dxa"/>
          </w:tcPr>
          <w:p w:rsidR="0015534A" w:rsidRPr="0083730F" w:rsidRDefault="0015534A" w:rsidP="00672359">
            <w:pPr>
              <w:rPr>
                <w:rFonts w:ascii="Arial" w:hAnsi="Arial" w:cs="Arial"/>
                <w:b/>
                <w:bCs/>
              </w:rPr>
            </w:pPr>
            <w:r w:rsidRPr="0083730F">
              <w:rPr>
                <w:rFonts w:ascii="Arial" w:hAnsi="Arial" w:cs="Arial"/>
                <w:b/>
                <w:bCs/>
                <w:sz w:val="22"/>
                <w:szCs w:val="22"/>
              </w:rPr>
              <w:t xml:space="preserve">Rights </w:t>
            </w:r>
          </w:p>
        </w:tc>
        <w:tc>
          <w:tcPr>
            <w:tcW w:w="5760" w:type="dxa"/>
          </w:tcPr>
          <w:p w:rsidR="0015534A" w:rsidRPr="0083730F" w:rsidRDefault="0015534A" w:rsidP="00672359">
            <w:pPr>
              <w:rPr>
                <w:rFonts w:ascii="Arial" w:hAnsi="Arial" w:cs="Arial"/>
                <w:b/>
                <w:bCs/>
              </w:rPr>
            </w:pPr>
            <w:r w:rsidRPr="0083730F">
              <w:rPr>
                <w:rFonts w:ascii="Arial" w:hAnsi="Arial" w:cs="Arial"/>
                <w:b/>
                <w:bCs/>
                <w:sz w:val="22"/>
                <w:szCs w:val="22"/>
              </w:rPr>
              <w:t xml:space="preserve">Requirements </w:t>
            </w:r>
          </w:p>
        </w:tc>
      </w:tr>
      <w:tr w:rsidR="0015534A" w:rsidRPr="0083730F">
        <w:tc>
          <w:tcPr>
            <w:tcW w:w="11268" w:type="dxa"/>
            <w:gridSpan w:val="2"/>
          </w:tcPr>
          <w:p w:rsidR="0015534A" w:rsidRPr="0083730F" w:rsidRDefault="0015534A">
            <w:pPr>
              <w:rPr>
                <w:rFonts w:ascii="Arial" w:hAnsi="Arial" w:cs="Arial"/>
                <w:b/>
                <w:bCs/>
              </w:rPr>
            </w:pPr>
            <w:r w:rsidRPr="0083730F">
              <w:rPr>
                <w:rFonts w:ascii="Arial" w:hAnsi="Arial" w:cs="Arial"/>
                <w:b/>
                <w:bCs/>
                <w:sz w:val="22"/>
                <w:szCs w:val="22"/>
              </w:rPr>
              <w:t>Enrolment</w:t>
            </w:r>
          </w:p>
        </w:tc>
      </w:tr>
      <w:tr w:rsidR="0015534A" w:rsidRPr="0083730F">
        <w:tc>
          <w:tcPr>
            <w:tcW w:w="5508" w:type="dxa"/>
          </w:tcPr>
          <w:p w:rsidR="0015534A" w:rsidRPr="0083730F" w:rsidRDefault="0015534A">
            <w:pPr>
              <w:rPr>
                <w:rFonts w:ascii="Arial" w:hAnsi="Arial" w:cs="Arial"/>
              </w:rPr>
            </w:pPr>
            <w:r w:rsidRPr="0083730F">
              <w:rPr>
                <w:rFonts w:ascii="Arial" w:hAnsi="Arial" w:cs="Arial"/>
                <w:sz w:val="22"/>
                <w:szCs w:val="22"/>
              </w:rPr>
              <w:t>Right to seek admission and enrol on the same basis as prospective students without disability including the right to reasonable adjustments</w:t>
            </w:r>
            <w:r>
              <w:rPr>
                <w:rFonts w:ascii="Arial" w:hAnsi="Arial" w:cs="Arial"/>
                <w:sz w:val="22"/>
                <w:szCs w:val="22"/>
              </w:rPr>
              <w:t>.</w:t>
            </w:r>
            <w:r w:rsidRPr="0083730F">
              <w:rPr>
                <w:rFonts w:ascii="Arial" w:hAnsi="Arial" w:cs="Arial"/>
                <w:sz w:val="22"/>
                <w:szCs w:val="22"/>
              </w:rPr>
              <w:t xml:space="preserve"> </w:t>
            </w:r>
          </w:p>
        </w:tc>
        <w:tc>
          <w:tcPr>
            <w:tcW w:w="5760" w:type="dxa"/>
          </w:tcPr>
          <w:p w:rsidR="0015534A" w:rsidRPr="0083730F" w:rsidRDefault="0015534A" w:rsidP="00991C0A">
            <w:pPr>
              <w:numPr>
                <w:ilvl w:val="0"/>
                <w:numId w:val="3"/>
              </w:numPr>
              <w:tabs>
                <w:tab w:val="clear" w:pos="360"/>
              </w:tabs>
              <w:ind w:left="274" w:hanging="274"/>
              <w:rPr>
                <w:rFonts w:ascii="Arial" w:hAnsi="Arial" w:cs="Arial"/>
              </w:rPr>
            </w:pPr>
            <w:r w:rsidRPr="0083730F">
              <w:rPr>
                <w:rFonts w:ascii="Arial" w:hAnsi="Arial" w:cs="Arial"/>
                <w:sz w:val="22"/>
                <w:szCs w:val="22"/>
              </w:rPr>
              <w:t>Take reasonable steps to ensure that the enrolment process is accessible</w:t>
            </w:r>
            <w:r>
              <w:rPr>
                <w:rFonts w:ascii="Arial" w:hAnsi="Arial" w:cs="Arial"/>
                <w:sz w:val="22"/>
                <w:szCs w:val="22"/>
              </w:rPr>
              <w:t>.</w:t>
            </w:r>
            <w:r w:rsidRPr="0083730F">
              <w:rPr>
                <w:rFonts w:ascii="Arial" w:hAnsi="Arial" w:cs="Arial"/>
                <w:sz w:val="22"/>
                <w:szCs w:val="22"/>
              </w:rPr>
              <w:t xml:space="preserve"> </w:t>
            </w:r>
          </w:p>
          <w:p w:rsidR="0015534A" w:rsidRPr="0083730F" w:rsidRDefault="0015534A" w:rsidP="00991C0A">
            <w:pPr>
              <w:numPr>
                <w:ilvl w:val="0"/>
                <w:numId w:val="3"/>
              </w:numPr>
              <w:tabs>
                <w:tab w:val="clear" w:pos="360"/>
              </w:tabs>
              <w:ind w:left="274" w:hanging="274"/>
              <w:rPr>
                <w:rFonts w:ascii="Arial" w:hAnsi="Arial" w:cs="Arial"/>
              </w:rPr>
            </w:pPr>
            <w:r w:rsidRPr="0083730F">
              <w:rPr>
                <w:rFonts w:ascii="Arial" w:hAnsi="Arial" w:cs="Arial"/>
                <w:sz w:val="22"/>
                <w:szCs w:val="22"/>
              </w:rPr>
              <w:t>Consider students with disability in the same way as students without disability when deciding to offer a place</w:t>
            </w:r>
            <w:r>
              <w:rPr>
                <w:rFonts w:ascii="Arial" w:hAnsi="Arial" w:cs="Arial"/>
                <w:sz w:val="22"/>
                <w:szCs w:val="22"/>
              </w:rPr>
              <w:t>.</w:t>
            </w:r>
          </w:p>
          <w:p w:rsidR="0015534A" w:rsidRPr="0083730F" w:rsidRDefault="0015534A" w:rsidP="00991C0A">
            <w:pPr>
              <w:numPr>
                <w:ilvl w:val="0"/>
                <w:numId w:val="3"/>
              </w:numPr>
              <w:tabs>
                <w:tab w:val="clear" w:pos="360"/>
              </w:tabs>
              <w:ind w:left="274" w:hanging="274"/>
              <w:rPr>
                <w:rFonts w:ascii="Arial" w:hAnsi="Arial" w:cs="Arial"/>
              </w:rPr>
            </w:pPr>
            <w:r w:rsidRPr="0083730F">
              <w:rPr>
                <w:rFonts w:ascii="Arial" w:hAnsi="Arial" w:cs="Arial"/>
                <w:sz w:val="22"/>
                <w:szCs w:val="22"/>
              </w:rPr>
              <w:t xml:space="preserve">Consult with the prospective students </w:t>
            </w:r>
            <w:r>
              <w:rPr>
                <w:rFonts w:ascii="Arial" w:hAnsi="Arial" w:cs="Arial"/>
                <w:sz w:val="22"/>
                <w:szCs w:val="22"/>
              </w:rPr>
              <w:t xml:space="preserve">or their associates </w:t>
            </w:r>
            <w:r w:rsidRPr="0083730F">
              <w:rPr>
                <w:rFonts w:ascii="Arial" w:hAnsi="Arial" w:cs="Arial"/>
                <w:sz w:val="22"/>
                <w:szCs w:val="22"/>
              </w:rPr>
              <w:t xml:space="preserve">about the effect of the disability on their ability to seek enrolment; and any reasonable adjustments necessary. </w:t>
            </w:r>
          </w:p>
        </w:tc>
      </w:tr>
      <w:tr w:rsidR="0015534A" w:rsidRPr="0083730F">
        <w:tc>
          <w:tcPr>
            <w:tcW w:w="11268" w:type="dxa"/>
            <w:gridSpan w:val="2"/>
          </w:tcPr>
          <w:p w:rsidR="0015534A" w:rsidRPr="0083730F" w:rsidRDefault="0015534A">
            <w:pPr>
              <w:rPr>
                <w:rFonts w:ascii="Arial" w:hAnsi="Arial" w:cs="Arial"/>
                <w:b/>
                <w:bCs/>
              </w:rPr>
            </w:pPr>
            <w:r w:rsidRPr="0083730F">
              <w:rPr>
                <w:rFonts w:ascii="Arial" w:hAnsi="Arial" w:cs="Arial"/>
                <w:b/>
                <w:bCs/>
                <w:sz w:val="22"/>
                <w:szCs w:val="22"/>
              </w:rPr>
              <w:t>Participation</w:t>
            </w:r>
          </w:p>
        </w:tc>
      </w:tr>
      <w:tr w:rsidR="0015534A" w:rsidRPr="0083730F">
        <w:tc>
          <w:tcPr>
            <w:tcW w:w="5508" w:type="dxa"/>
          </w:tcPr>
          <w:p w:rsidR="0015534A" w:rsidRPr="0083730F" w:rsidRDefault="0015534A" w:rsidP="00487767">
            <w:pPr>
              <w:rPr>
                <w:rFonts w:ascii="Arial" w:hAnsi="Arial" w:cs="Arial"/>
              </w:rPr>
            </w:pPr>
            <w:r w:rsidRPr="0083730F">
              <w:rPr>
                <w:rFonts w:ascii="Arial" w:hAnsi="Arial" w:cs="Arial"/>
                <w:sz w:val="22"/>
                <w:szCs w:val="22"/>
              </w:rPr>
              <w:t xml:space="preserve">Right to access courses and programs; use services and facilities; and have reasonable adjustments, to ensure </w:t>
            </w:r>
            <w:r>
              <w:rPr>
                <w:rFonts w:ascii="Arial" w:hAnsi="Arial" w:cs="Arial"/>
                <w:sz w:val="22"/>
                <w:szCs w:val="22"/>
              </w:rPr>
              <w:t xml:space="preserve">students with disability </w:t>
            </w:r>
            <w:r w:rsidRPr="0083730F">
              <w:rPr>
                <w:rFonts w:ascii="Arial" w:hAnsi="Arial" w:cs="Arial"/>
                <w:sz w:val="22"/>
                <w:szCs w:val="22"/>
              </w:rPr>
              <w:t xml:space="preserve">are able to participate in education and training on the same basis as students without disability. </w:t>
            </w:r>
          </w:p>
        </w:tc>
        <w:tc>
          <w:tcPr>
            <w:tcW w:w="5760" w:type="dxa"/>
          </w:tcPr>
          <w:p w:rsidR="0015534A" w:rsidRPr="0083730F" w:rsidRDefault="0015534A" w:rsidP="00991C0A">
            <w:pPr>
              <w:numPr>
                <w:ilvl w:val="0"/>
                <w:numId w:val="18"/>
              </w:numPr>
              <w:rPr>
                <w:rFonts w:ascii="Arial" w:hAnsi="Arial" w:cs="Arial"/>
              </w:rPr>
            </w:pPr>
            <w:r w:rsidRPr="0083730F">
              <w:rPr>
                <w:rFonts w:ascii="Arial" w:hAnsi="Arial" w:cs="Arial"/>
                <w:sz w:val="22"/>
                <w:szCs w:val="22"/>
              </w:rPr>
              <w:t>Take reasonable steps to ensure participation</w:t>
            </w:r>
            <w:r>
              <w:rPr>
                <w:rFonts w:ascii="Arial" w:hAnsi="Arial" w:cs="Arial"/>
                <w:sz w:val="22"/>
                <w:szCs w:val="22"/>
              </w:rPr>
              <w:t>.</w:t>
            </w:r>
            <w:r w:rsidRPr="0083730F">
              <w:rPr>
                <w:rFonts w:ascii="Arial" w:hAnsi="Arial" w:cs="Arial"/>
                <w:sz w:val="22"/>
                <w:szCs w:val="22"/>
              </w:rPr>
              <w:t xml:space="preserve"> </w:t>
            </w:r>
          </w:p>
          <w:p w:rsidR="0015534A" w:rsidRPr="0083730F" w:rsidRDefault="0015534A" w:rsidP="00991C0A">
            <w:pPr>
              <w:numPr>
                <w:ilvl w:val="0"/>
                <w:numId w:val="18"/>
              </w:numPr>
              <w:rPr>
                <w:rFonts w:ascii="Arial" w:hAnsi="Arial" w:cs="Arial"/>
              </w:rPr>
            </w:pPr>
            <w:r w:rsidRPr="0083730F">
              <w:rPr>
                <w:rFonts w:ascii="Arial" w:hAnsi="Arial" w:cs="Arial"/>
                <w:sz w:val="22"/>
                <w:szCs w:val="22"/>
              </w:rPr>
              <w:t xml:space="preserve">Consult with the student </w:t>
            </w:r>
            <w:r>
              <w:rPr>
                <w:rFonts w:ascii="Arial" w:hAnsi="Arial" w:cs="Arial"/>
                <w:sz w:val="22"/>
                <w:szCs w:val="22"/>
              </w:rPr>
              <w:t xml:space="preserve">or their associate </w:t>
            </w:r>
            <w:r w:rsidRPr="0083730F">
              <w:rPr>
                <w:rFonts w:ascii="Arial" w:hAnsi="Arial" w:cs="Arial"/>
                <w:sz w:val="22"/>
                <w:szCs w:val="22"/>
              </w:rPr>
              <w:t>about the effect of the disability on their ability to participate</w:t>
            </w:r>
            <w:r>
              <w:rPr>
                <w:rFonts w:ascii="Arial" w:hAnsi="Arial" w:cs="Arial"/>
                <w:sz w:val="22"/>
                <w:szCs w:val="22"/>
              </w:rPr>
              <w:t>.</w:t>
            </w:r>
            <w:r w:rsidRPr="0083730F">
              <w:rPr>
                <w:rFonts w:ascii="Arial" w:hAnsi="Arial" w:cs="Arial"/>
                <w:sz w:val="22"/>
                <w:szCs w:val="22"/>
              </w:rPr>
              <w:t xml:space="preserve"> </w:t>
            </w:r>
          </w:p>
          <w:p w:rsidR="0015534A" w:rsidRPr="0083730F" w:rsidRDefault="0015534A" w:rsidP="00991C0A">
            <w:pPr>
              <w:numPr>
                <w:ilvl w:val="0"/>
                <w:numId w:val="18"/>
              </w:numPr>
              <w:rPr>
                <w:rFonts w:ascii="Arial" w:hAnsi="Arial" w:cs="Arial"/>
              </w:rPr>
            </w:pPr>
            <w:r w:rsidRPr="0083730F">
              <w:rPr>
                <w:rFonts w:ascii="Arial" w:hAnsi="Arial" w:cs="Arial"/>
                <w:sz w:val="22"/>
                <w:szCs w:val="22"/>
              </w:rPr>
              <w:t>Make a reasonable adjustment if necessary</w:t>
            </w:r>
            <w:r>
              <w:rPr>
                <w:rFonts w:ascii="Arial" w:hAnsi="Arial" w:cs="Arial"/>
                <w:sz w:val="22"/>
                <w:szCs w:val="22"/>
              </w:rPr>
              <w:t>.</w:t>
            </w:r>
            <w:r w:rsidRPr="0083730F">
              <w:rPr>
                <w:rFonts w:ascii="Arial" w:hAnsi="Arial" w:cs="Arial"/>
                <w:sz w:val="22"/>
                <w:szCs w:val="22"/>
              </w:rPr>
              <w:t xml:space="preserve"> </w:t>
            </w:r>
          </w:p>
          <w:p w:rsidR="0015534A" w:rsidRPr="0083730F" w:rsidRDefault="0015534A" w:rsidP="00991C0A">
            <w:pPr>
              <w:numPr>
                <w:ilvl w:val="0"/>
                <w:numId w:val="18"/>
              </w:numPr>
              <w:rPr>
                <w:rFonts w:ascii="Arial" w:hAnsi="Arial" w:cs="Arial"/>
              </w:rPr>
            </w:pPr>
            <w:r w:rsidRPr="0083730F">
              <w:rPr>
                <w:rFonts w:ascii="Arial" w:hAnsi="Arial" w:cs="Arial"/>
                <w:sz w:val="22"/>
                <w:szCs w:val="22"/>
              </w:rPr>
              <w:t xml:space="preserve">Repeating this process over time as necessary. </w:t>
            </w:r>
          </w:p>
        </w:tc>
      </w:tr>
      <w:tr w:rsidR="0015534A" w:rsidRPr="0083730F">
        <w:tc>
          <w:tcPr>
            <w:tcW w:w="11268" w:type="dxa"/>
            <w:gridSpan w:val="2"/>
          </w:tcPr>
          <w:p w:rsidR="0015534A" w:rsidRPr="0083730F" w:rsidRDefault="0015534A" w:rsidP="00CA59E9">
            <w:pPr>
              <w:rPr>
                <w:rFonts w:ascii="Arial" w:hAnsi="Arial" w:cs="Arial"/>
                <w:b/>
                <w:bCs/>
              </w:rPr>
            </w:pPr>
            <w:r w:rsidRPr="0083730F">
              <w:rPr>
                <w:rFonts w:ascii="Arial" w:hAnsi="Arial" w:cs="Arial"/>
                <w:b/>
                <w:bCs/>
                <w:sz w:val="22"/>
                <w:szCs w:val="22"/>
              </w:rPr>
              <w:t xml:space="preserve">Curriculum </w:t>
            </w:r>
            <w:r w:rsidR="00CA59E9">
              <w:rPr>
                <w:rFonts w:ascii="Arial" w:hAnsi="Arial" w:cs="Arial"/>
                <w:b/>
                <w:bCs/>
                <w:sz w:val="22"/>
                <w:szCs w:val="22"/>
              </w:rPr>
              <w:t>d</w:t>
            </w:r>
            <w:r w:rsidRPr="0083730F">
              <w:rPr>
                <w:rFonts w:ascii="Arial" w:hAnsi="Arial" w:cs="Arial"/>
                <w:b/>
                <w:bCs/>
                <w:sz w:val="22"/>
                <w:szCs w:val="22"/>
              </w:rPr>
              <w:t xml:space="preserve">evelopment, </w:t>
            </w:r>
            <w:r w:rsidR="00CA59E9">
              <w:rPr>
                <w:rFonts w:ascii="Arial" w:hAnsi="Arial" w:cs="Arial"/>
                <w:b/>
                <w:bCs/>
                <w:sz w:val="22"/>
                <w:szCs w:val="22"/>
              </w:rPr>
              <w:t>a</w:t>
            </w:r>
            <w:r w:rsidRPr="0083730F">
              <w:rPr>
                <w:rFonts w:ascii="Arial" w:hAnsi="Arial" w:cs="Arial"/>
                <w:b/>
                <w:bCs/>
                <w:sz w:val="22"/>
                <w:szCs w:val="22"/>
              </w:rPr>
              <w:t xml:space="preserve">ccreditation and </w:t>
            </w:r>
            <w:r w:rsidR="00CA59E9">
              <w:rPr>
                <w:rFonts w:ascii="Arial" w:hAnsi="Arial" w:cs="Arial"/>
                <w:b/>
                <w:bCs/>
                <w:sz w:val="22"/>
                <w:szCs w:val="22"/>
              </w:rPr>
              <w:t>d</w:t>
            </w:r>
            <w:r w:rsidRPr="0083730F">
              <w:rPr>
                <w:rFonts w:ascii="Arial" w:hAnsi="Arial" w:cs="Arial"/>
                <w:b/>
                <w:bCs/>
                <w:sz w:val="22"/>
                <w:szCs w:val="22"/>
              </w:rPr>
              <w:t>elivery</w:t>
            </w:r>
            <w:r w:rsidR="006E1E0E">
              <w:rPr>
                <w:rFonts w:ascii="Arial" w:hAnsi="Arial" w:cs="Arial"/>
                <w:b/>
                <w:bCs/>
                <w:sz w:val="22"/>
                <w:szCs w:val="22"/>
              </w:rPr>
              <w:t xml:space="preserve"> </w:t>
            </w:r>
          </w:p>
        </w:tc>
      </w:tr>
      <w:tr w:rsidR="0015534A" w:rsidRPr="0083730F">
        <w:tc>
          <w:tcPr>
            <w:tcW w:w="5508" w:type="dxa"/>
          </w:tcPr>
          <w:p w:rsidR="0015534A" w:rsidRPr="0083730F" w:rsidRDefault="0015534A">
            <w:pPr>
              <w:rPr>
                <w:rFonts w:ascii="Arial" w:hAnsi="Arial" w:cs="Arial"/>
              </w:rPr>
            </w:pPr>
            <w:r w:rsidRPr="0083730F">
              <w:rPr>
                <w:rFonts w:ascii="Arial" w:hAnsi="Arial" w:cs="Arial"/>
                <w:sz w:val="22"/>
                <w:szCs w:val="22"/>
              </w:rPr>
              <w:t xml:space="preserve">Right to participate in courses and relevant supplementary programs that are designed to develop their skills, knowledge and understanding, on the same basis as students without disability and to have reasonable adjustments to ensure they are able to participate in education and training. </w:t>
            </w:r>
          </w:p>
        </w:tc>
        <w:tc>
          <w:tcPr>
            <w:tcW w:w="5760" w:type="dxa"/>
          </w:tcPr>
          <w:p w:rsidR="0015534A" w:rsidRPr="0083730F" w:rsidRDefault="0015534A" w:rsidP="00991C0A">
            <w:pPr>
              <w:numPr>
                <w:ilvl w:val="0"/>
                <w:numId w:val="17"/>
              </w:numPr>
              <w:rPr>
                <w:rFonts w:ascii="Arial" w:hAnsi="Arial" w:cs="Arial"/>
              </w:rPr>
            </w:pPr>
            <w:r w:rsidRPr="0083730F">
              <w:rPr>
                <w:rFonts w:ascii="Arial" w:hAnsi="Arial" w:cs="Arial"/>
                <w:sz w:val="22"/>
                <w:szCs w:val="22"/>
              </w:rPr>
              <w:t>Enable students with disability to participate in learning experiences (including assessment and certification)</w:t>
            </w:r>
            <w:r>
              <w:rPr>
                <w:rFonts w:ascii="Arial" w:hAnsi="Arial" w:cs="Arial"/>
                <w:sz w:val="22"/>
                <w:szCs w:val="22"/>
              </w:rPr>
              <w:t>.</w:t>
            </w:r>
            <w:r w:rsidRPr="0083730F">
              <w:rPr>
                <w:rFonts w:ascii="Arial" w:hAnsi="Arial" w:cs="Arial"/>
                <w:sz w:val="22"/>
                <w:szCs w:val="22"/>
              </w:rPr>
              <w:t xml:space="preserve"> </w:t>
            </w:r>
          </w:p>
          <w:p w:rsidR="0015534A" w:rsidRPr="0083730F" w:rsidRDefault="0015534A" w:rsidP="00991C0A">
            <w:pPr>
              <w:numPr>
                <w:ilvl w:val="0"/>
                <w:numId w:val="17"/>
              </w:numPr>
              <w:rPr>
                <w:rFonts w:ascii="Arial" w:hAnsi="Arial" w:cs="Arial"/>
              </w:rPr>
            </w:pPr>
            <w:r w:rsidRPr="0083730F">
              <w:rPr>
                <w:rFonts w:ascii="Arial" w:hAnsi="Arial" w:cs="Arial"/>
                <w:sz w:val="22"/>
                <w:szCs w:val="22"/>
              </w:rPr>
              <w:t>Consult with the student</w:t>
            </w:r>
            <w:r>
              <w:rPr>
                <w:rFonts w:ascii="Arial" w:hAnsi="Arial" w:cs="Arial"/>
                <w:sz w:val="22"/>
                <w:szCs w:val="22"/>
              </w:rPr>
              <w:t xml:space="preserve"> or their associate.</w:t>
            </w:r>
            <w:r w:rsidRPr="0083730F">
              <w:rPr>
                <w:rFonts w:ascii="Arial" w:hAnsi="Arial" w:cs="Arial"/>
                <w:sz w:val="22"/>
                <w:szCs w:val="22"/>
              </w:rPr>
              <w:t xml:space="preserve"> </w:t>
            </w:r>
          </w:p>
          <w:p w:rsidR="0015534A" w:rsidRPr="0083730F" w:rsidRDefault="0015534A" w:rsidP="00991C0A">
            <w:pPr>
              <w:numPr>
                <w:ilvl w:val="0"/>
                <w:numId w:val="17"/>
              </w:numPr>
              <w:rPr>
                <w:rFonts w:ascii="Arial" w:hAnsi="Arial" w:cs="Arial"/>
              </w:rPr>
            </w:pPr>
            <w:r w:rsidRPr="0083730F">
              <w:rPr>
                <w:rFonts w:ascii="Arial" w:hAnsi="Arial" w:cs="Arial"/>
                <w:sz w:val="22"/>
                <w:szCs w:val="22"/>
              </w:rPr>
              <w:t xml:space="preserve">Take into consideration whether the disability affects the </w:t>
            </w:r>
            <w:proofErr w:type="gramStart"/>
            <w:r w:rsidRPr="0083730F">
              <w:rPr>
                <w:rFonts w:ascii="Arial" w:hAnsi="Arial" w:cs="Arial"/>
                <w:sz w:val="22"/>
                <w:szCs w:val="22"/>
              </w:rPr>
              <w:t>students</w:t>
            </w:r>
            <w:proofErr w:type="gramEnd"/>
            <w:r w:rsidRPr="0083730F">
              <w:rPr>
                <w:rFonts w:ascii="Arial" w:hAnsi="Arial" w:cs="Arial"/>
                <w:sz w:val="22"/>
                <w:szCs w:val="22"/>
              </w:rPr>
              <w:t xml:space="preserve"> ability to participate in the learning experiences</w:t>
            </w:r>
            <w:r>
              <w:rPr>
                <w:rFonts w:ascii="Arial" w:hAnsi="Arial" w:cs="Arial"/>
                <w:sz w:val="22"/>
                <w:szCs w:val="22"/>
              </w:rPr>
              <w:t>.</w:t>
            </w:r>
            <w:r w:rsidRPr="0083730F">
              <w:rPr>
                <w:rFonts w:ascii="Arial" w:hAnsi="Arial" w:cs="Arial"/>
                <w:sz w:val="22"/>
                <w:szCs w:val="22"/>
              </w:rPr>
              <w:t xml:space="preserve"> </w:t>
            </w:r>
          </w:p>
        </w:tc>
      </w:tr>
      <w:tr w:rsidR="0015534A" w:rsidRPr="0083730F">
        <w:tc>
          <w:tcPr>
            <w:tcW w:w="11268" w:type="dxa"/>
            <w:gridSpan w:val="2"/>
          </w:tcPr>
          <w:p w:rsidR="0015534A" w:rsidRPr="0083730F" w:rsidRDefault="0015534A">
            <w:pPr>
              <w:rPr>
                <w:rFonts w:ascii="Arial" w:hAnsi="Arial" w:cs="Arial"/>
                <w:b/>
                <w:bCs/>
              </w:rPr>
            </w:pPr>
            <w:r w:rsidRPr="0083730F">
              <w:rPr>
                <w:rFonts w:ascii="Arial" w:hAnsi="Arial" w:cs="Arial"/>
                <w:b/>
                <w:bCs/>
                <w:sz w:val="22"/>
                <w:szCs w:val="22"/>
              </w:rPr>
              <w:t xml:space="preserve">Student </w:t>
            </w:r>
            <w:r w:rsidR="00CA59E9">
              <w:rPr>
                <w:rFonts w:ascii="Arial" w:hAnsi="Arial" w:cs="Arial"/>
                <w:b/>
                <w:bCs/>
                <w:sz w:val="22"/>
                <w:szCs w:val="22"/>
              </w:rPr>
              <w:t>s</w:t>
            </w:r>
            <w:r w:rsidRPr="0083730F">
              <w:rPr>
                <w:rFonts w:ascii="Arial" w:hAnsi="Arial" w:cs="Arial"/>
                <w:b/>
                <w:bCs/>
                <w:sz w:val="22"/>
                <w:szCs w:val="22"/>
              </w:rPr>
              <w:t xml:space="preserve">upport </w:t>
            </w:r>
            <w:r w:rsidR="00CA59E9">
              <w:rPr>
                <w:rFonts w:ascii="Arial" w:hAnsi="Arial" w:cs="Arial"/>
                <w:b/>
                <w:bCs/>
                <w:sz w:val="22"/>
                <w:szCs w:val="22"/>
              </w:rPr>
              <w:t>s</w:t>
            </w:r>
            <w:r w:rsidRPr="0083730F">
              <w:rPr>
                <w:rFonts w:ascii="Arial" w:hAnsi="Arial" w:cs="Arial"/>
                <w:b/>
                <w:bCs/>
                <w:sz w:val="22"/>
                <w:szCs w:val="22"/>
              </w:rPr>
              <w:t>ervices</w:t>
            </w:r>
          </w:p>
        </w:tc>
      </w:tr>
      <w:tr w:rsidR="0015534A" w:rsidRPr="0083730F">
        <w:tc>
          <w:tcPr>
            <w:tcW w:w="5508" w:type="dxa"/>
          </w:tcPr>
          <w:p w:rsidR="0015534A" w:rsidRPr="0083730F" w:rsidRDefault="0015534A">
            <w:pPr>
              <w:rPr>
                <w:rFonts w:ascii="Arial" w:hAnsi="Arial" w:cs="Arial"/>
              </w:rPr>
            </w:pPr>
            <w:r w:rsidRPr="0083730F">
              <w:rPr>
                <w:rFonts w:ascii="Arial" w:hAnsi="Arial" w:cs="Arial"/>
                <w:color w:val="231F20"/>
                <w:sz w:val="22"/>
                <w:szCs w:val="22"/>
              </w:rPr>
              <w:t>Right to access student support services provided by education institutions, on the same basis as students without disability. Students with disability also have the right to specialised services needed for them to participate in the educational activities for which they are enrolled.</w:t>
            </w:r>
          </w:p>
        </w:tc>
        <w:tc>
          <w:tcPr>
            <w:tcW w:w="5760" w:type="dxa"/>
          </w:tcPr>
          <w:p w:rsidR="0015534A" w:rsidRPr="0083730F" w:rsidRDefault="0015534A" w:rsidP="00991C0A">
            <w:pPr>
              <w:numPr>
                <w:ilvl w:val="0"/>
                <w:numId w:val="19"/>
              </w:numPr>
              <w:rPr>
                <w:rFonts w:ascii="Arial" w:hAnsi="Arial" w:cs="Arial"/>
              </w:rPr>
            </w:pPr>
            <w:r w:rsidRPr="0083730F">
              <w:rPr>
                <w:rFonts w:ascii="Arial" w:hAnsi="Arial" w:cs="Arial"/>
                <w:sz w:val="22"/>
                <w:szCs w:val="22"/>
              </w:rPr>
              <w:t>Ensure that students with disability are able to use general support services</w:t>
            </w:r>
            <w:r>
              <w:rPr>
                <w:rFonts w:ascii="Arial" w:hAnsi="Arial" w:cs="Arial"/>
                <w:sz w:val="22"/>
                <w:szCs w:val="22"/>
              </w:rPr>
              <w:t>.</w:t>
            </w:r>
            <w:r w:rsidRPr="0083730F">
              <w:rPr>
                <w:rFonts w:ascii="Arial" w:hAnsi="Arial" w:cs="Arial"/>
                <w:sz w:val="22"/>
                <w:szCs w:val="22"/>
              </w:rPr>
              <w:t xml:space="preserve"> </w:t>
            </w:r>
          </w:p>
          <w:p w:rsidR="0015534A" w:rsidRPr="0083730F" w:rsidRDefault="0015534A" w:rsidP="00991C0A">
            <w:pPr>
              <w:numPr>
                <w:ilvl w:val="0"/>
                <w:numId w:val="19"/>
              </w:numPr>
              <w:rPr>
                <w:rFonts w:ascii="Arial" w:hAnsi="Arial" w:cs="Arial"/>
              </w:rPr>
            </w:pPr>
            <w:r w:rsidRPr="0083730F">
              <w:rPr>
                <w:rFonts w:ascii="Arial" w:hAnsi="Arial" w:cs="Arial"/>
                <w:sz w:val="22"/>
                <w:szCs w:val="22"/>
              </w:rPr>
              <w:t>Ensure that students have access to specialised support services</w:t>
            </w:r>
            <w:r>
              <w:rPr>
                <w:rFonts w:ascii="Arial" w:hAnsi="Arial" w:cs="Arial"/>
                <w:sz w:val="22"/>
                <w:szCs w:val="22"/>
              </w:rPr>
              <w:t>.</w:t>
            </w:r>
            <w:r w:rsidRPr="0083730F">
              <w:rPr>
                <w:rFonts w:ascii="Arial" w:hAnsi="Arial" w:cs="Arial"/>
                <w:sz w:val="22"/>
                <w:szCs w:val="22"/>
              </w:rPr>
              <w:t xml:space="preserve"> </w:t>
            </w:r>
          </w:p>
          <w:p w:rsidR="0015534A" w:rsidRPr="0083730F" w:rsidRDefault="0015534A" w:rsidP="00991C0A">
            <w:pPr>
              <w:numPr>
                <w:ilvl w:val="0"/>
                <w:numId w:val="19"/>
              </w:numPr>
              <w:rPr>
                <w:rFonts w:ascii="Arial" w:hAnsi="Arial" w:cs="Arial"/>
              </w:rPr>
            </w:pPr>
            <w:r w:rsidRPr="0083730F">
              <w:rPr>
                <w:rFonts w:ascii="Arial" w:hAnsi="Arial" w:cs="Arial"/>
                <w:sz w:val="22"/>
                <w:szCs w:val="22"/>
              </w:rPr>
              <w:t xml:space="preserve">Facilitate the provision of specialised support services. </w:t>
            </w:r>
          </w:p>
        </w:tc>
      </w:tr>
      <w:tr w:rsidR="0015534A" w:rsidRPr="0083730F">
        <w:tc>
          <w:tcPr>
            <w:tcW w:w="11268" w:type="dxa"/>
            <w:gridSpan w:val="2"/>
          </w:tcPr>
          <w:p w:rsidR="0015534A" w:rsidRPr="0083730F" w:rsidRDefault="0015534A" w:rsidP="00CA59E9">
            <w:pPr>
              <w:rPr>
                <w:rFonts w:ascii="Arial" w:hAnsi="Arial" w:cs="Arial"/>
                <w:b/>
                <w:bCs/>
              </w:rPr>
            </w:pPr>
            <w:r w:rsidRPr="0083730F">
              <w:rPr>
                <w:rFonts w:ascii="Arial" w:hAnsi="Arial" w:cs="Arial"/>
                <w:b/>
                <w:bCs/>
                <w:sz w:val="22"/>
                <w:szCs w:val="22"/>
              </w:rPr>
              <w:t xml:space="preserve">Harassment and </w:t>
            </w:r>
            <w:r w:rsidR="00CA59E9">
              <w:rPr>
                <w:rFonts w:ascii="Arial" w:hAnsi="Arial" w:cs="Arial"/>
                <w:b/>
                <w:bCs/>
                <w:sz w:val="22"/>
                <w:szCs w:val="22"/>
              </w:rPr>
              <w:t>v</w:t>
            </w:r>
            <w:r w:rsidRPr="0083730F">
              <w:rPr>
                <w:rFonts w:ascii="Arial" w:hAnsi="Arial" w:cs="Arial"/>
                <w:b/>
                <w:bCs/>
                <w:sz w:val="22"/>
                <w:szCs w:val="22"/>
              </w:rPr>
              <w:t>ictimisation</w:t>
            </w:r>
          </w:p>
        </w:tc>
      </w:tr>
      <w:tr w:rsidR="0015534A" w:rsidRPr="0083730F">
        <w:tc>
          <w:tcPr>
            <w:tcW w:w="5508" w:type="dxa"/>
          </w:tcPr>
          <w:p w:rsidR="0015534A" w:rsidRPr="0083730F" w:rsidRDefault="0015534A" w:rsidP="00487767">
            <w:pPr>
              <w:rPr>
                <w:rFonts w:ascii="Arial" w:hAnsi="Arial" w:cs="Arial"/>
              </w:rPr>
            </w:pPr>
            <w:r w:rsidRPr="0083730F">
              <w:rPr>
                <w:rFonts w:ascii="Arial" w:hAnsi="Arial" w:cs="Arial"/>
                <w:sz w:val="22"/>
                <w:szCs w:val="22"/>
              </w:rPr>
              <w:t xml:space="preserve">Right to education and training in an environment that is free from discrimination caused by harassment and victimisation on the basis of their disability. </w:t>
            </w:r>
          </w:p>
        </w:tc>
        <w:tc>
          <w:tcPr>
            <w:tcW w:w="5760" w:type="dxa"/>
          </w:tcPr>
          <w:p w:rsidR="0015534A" w:rsidRPr="0083730F" w:rsidRDefault="0015534A" w:rsidP="00991C0A">
            <w:pPr>
              <w:numPr>
                <w:ilvl w:val="0"/>
                <w:numId w:val="4"/>
              </w:numPr>
              <w:rPr>
                <w:rFonts w:ascii="Arial" w:hAnsi="Arial" w:cs="Arial"/>
              </w:rPr>
            </w:pPr>
            <w:r w:rsidRPr="0083730F">
              <w:rPr>
                <w:rFonts w:ascii="Arial" w:hAnsi="Arial" w:cs="Arial"/>
                <w:sz w:val="22"/>
                <w:szCs w:val="22"/>
              </w:rPr>
              <w:t>Implement strategies to prevent harassment or victimisation</w:t>
            </w:r>
            <w:r>
              <w:rPr>
                <w:rFonts w:ascii="Arial" w:hAnsi="Arial" w:cs="Arial"/>
                <w:sz w:val="22"/>
                <w:szCs w:val="22"/>
              </w:rPr>
              <w:t>.</w:t>
            </w:r>
            <w:r w:rsidRPr="0083730F">
              <w:rPr>
                <w:rFonts w:ascii="Arial" w:hAnsi="Arial" w:cs="Arial"/>
                <w:sz w:val="22"/>
                <w:szCs w:val="22"/>
              </w:rPr>
              <w:t xml:space="preserve"> </w:t>
            </w:r>
          </w:p>
          <w:p w:rsidR="0015534A" w:rsidRPr="0083730F" w:rsidRDefault="0015534A" w:rsidP="00991C0A">
            <w:pPr>
              <w:numPr>
                <w:ilvl w:val="0"/>
                <w:numId w:val="4"/>
              </w:numPr>
              <w:rPr>
                <w:rFonts w:ascii="Arial" w:hAnsi="Arial" w:cs="Arial"/>
              </w:rPr>
            </w:pPr>
            <w:r w:rsidRPr="0083730F">
              <w:rPr>
                <w:rFonts w:ascii="Arial" w:hAnsi="Arial" w:cs="Arial"/>
                <w:sz w:val="22"/>
                <w:szCs w:val="22"/>
              </w:rPr>
              <w:t>Take reasonable steps to ensure that staff and students are informed about their obligation not to harass or victimise students with disability</w:t>
            </w:r>
            <w:r>
              <w:rPr>
                <w:rFonts w:ascii="Arial" w:hAnsi="Arial" w:cs="Arial"/>
                <w:sz w:val="22"/>
                <w:szCs w:val="22"/>
              </w:rPr>
              <w:t>.</w:t>
            </w:r>
            <w:r w:rsidRPr="0083730F">
              <w:rPr>
                <w:rFonts w:ascii="Arial" w:hAnsi="Arial" w:cs="Arial"/>
                <w:sz w:val="22"/>
                <w:szCs w:val="22"/>
              </w:rPr>
              <w:t xml:space="preserve"> </w:t>
            </w:r>
          </w:p>
          <w:p w:rsidR="0015534A" w:rsidRPr="0083730F" w:rsidRDefault="0015534A" w:rsidP="00991C0A">
            <w:pPr>
              <w:numPr>
                <w:ilvl w:val="0"/>
                <w:numId w:val="3"/>
              </w:numPr>
              <w:rPr>
                <w:rFonts w:ascii="Arial" w:hAnsi="Arial" w:cs="Arial"/>
              </w:rPr>
            </w:pPr>
            <w:r w:rsidRPr="0083730F">
              <w:rPr>
                <w:rFonts w:ascii="Arial" w:hAnsi="Arial" w:cs="Arial"/>
                <w:sz w:val="22"/>
                <w:szCs w:val="22"/>
              </w:rPr>
              <w:t>Take appropriate action if harassment or victimisation occurs</w:t>
            </w:r>
            <w:r>
              <w:rPr>
                <w:rFonts w:ascii="Arial" w:hAnsi="Arial" w:cs="Arial"/>
                <w:sz w:val="22"/>
                <w:szCs w:val="22"/>
              </w:rPr>
              <w:t>.</w:t>
            </w:r>
            <w:r w:rsidRPr="0083730F">
              <w:rPr>
                <w:rFonts w:ascii="Arial" w:hAnsi="Arial" w:cs="Arial"/>
                <w:sz w:val="22"/>
                <w:szCs w:val="22"/>
              </w:rPr>
              <w:t xml:space="preserve"> </w:t>
            </w:r>
          </w:p>
          <w:p w:rsidR="0015534A" w:rsidRPr="0083730F" w:rsidRDefault="0015534A" w:rsidP="00991C0A">
            <w:pPr>
              <w:numPr>
                <w:ilvl w:val="0"/>
                <w:numId w:val="3"/>
              </w:numPr>
              <w:rPr>
                <w:rFonts w:ascii="Arial" w:hAnsi="Arial" w:cs="Arial"/>
              </w:rPr>
            </w:pPr>
            <w:r w:rsidRPr="0083730F">
              <w:rPr>
                <w:rFonts w:ascii="Arial" w:hAnsi="Arial" w:cs="Arial"/>
                <w:sz w:val="22"/>
                <w:szCs w:val="22"/>
              </w:rPr>
              <w:t>Ensure complaint mechanisms are available to students</w:t>
            </w:r>
            <w:r>
              <w:rPr>
                <w:rFonts w:ascii="Arial" w:hAnsi="Arial" w:cs="Arial"/>
                <w:sz w:val="22"/>
                <w:szCs w:val="22"/>
              </w:rPr>
              <w:t>.</w:t>
            </w:r>
          </w:p>
        </w:tc>
      </w:tr>
    </w:tbl>
    <w:p w:rsidR="0015534A" w:rsidRPr="003C24AF" w:rsidRDefault="0015534A" w:rsidP="009777A8">
      <w:pPr>
        <w:autoSpaceDE w:val="0"/>
        <w:autoSpaceDN w:val="0"/>
        <w:adjustRightInd w:val="0"/>
        <w:rPr>
          <w:rFonts w:ascii="Arial" w:hAnsi="Arial" w:cs="Arial"/>
        </w:rPr>
      </w:pPr>
      <w:r>
        <w:rPr>
          <w:rFonts w:ascii="Arial" w:hAnsi="Arial" w:cs="Arial"/>
          <w:b/>
          <w:bCs/>
        </w:rPr>
        <w:br w:type="page"/>
      </w:r>
    </w:p>
    <w:p w:rsidR="0015534A" w:rsidRDefault="0015534A">
      <w:pPr>
        <w:rPr>
          <w:rFonts w:ascii="Arial" w:hAnsi="Arial" w:cs="Arial"/>
          <w:b/>
          <w:bCs/>
        </w:rPr>
      </w:pPr>
      <w:r>
        <w:rPr>
          <w:rFonts w:ascii="Arial" w:hAnsi="Arial" w:cs="Arial"/>
          <w:b/>
          <w:bCs/>
        </w:rPr>
        <w:lastRenderedPageBreak/>
        <w:t>Who must comply with the Standards?</w:t>
      </w:r>
    </w:p>
    <w:p w:rsidR="0015534A" w:rsidRDefault="0015534A">
      <w:pPr>
        <w:rPr>
          <w:rFonts w:ascii="Arial" w:hAnsi="Arial" w:cs="Arial"/>
        </w:rPr>
      </w:pPr>
    </w:p>
    <w:p w:rsidR="0015534A" w:rsidRDefault="0015534A">
      <w:pPr>
        <w:autoSpaceDE w:val="0"/>
        <w:autoSpaceDN w:val="0"/>
        <w:adjustRightInd w:val="0"/>
        <w:rPr>
          <w:rFonts w:ascii="Arial" w:hAnsi="Arial" w:cs="Arial"/>
        </w:rPr>
      </w:pPr>
      <w:r>
        <w:rPr>
          <w:rFonts w:ascii="Arial" w:hAnsi="Arial" w:cs="Arial"/>
        </w:rPr>
        <w:t xml:space="preserve">If a person or body complies with the Standards they are not liable under the relevant provisions of the </w:t>
      </w:r>
      <w:proofErr w:type="spellStart"/>
      <w:r>
        <w:rPr>
          <w:rFonts w:ascii="Arial" w:hAnsi="Arial" w:cs="Arial"/>
        </w:rPr>
        <w:t>DDA</w:t>
      </w:r>
      <w:proofErr w:type="spellEnd"/>
      <w:r>
        <w:rPr>
          <w:rFonts w:ascii="Arial" w:hAnsi="Arial" w:cs="Arial"/>
        </w:rPr>
        <w:t>.</w:t>
      </w:r>
      <w:r w:rsidR="006E1E0E">
        <w:rPr>
          <w:rFonts w:ascii="Arial" w:hAnsi="Arial" w:cs="Arial"/>
        </w:rPr>
        <w:t xml:space="preserve"> </w:t>
      </w:r>
      <w:r>
        <w:rPr>
          <w:rFonts w:ascii="Arial" w:hAnsi="Arial" w:cs="Arial"/>
        </w:rPr>
        <w:t>All education providers are bound by the Standards including:</w:t>
      </w:r>
    </w:p>
    <w:p w:rsidR="0015534A" w:rsidRDefault="0015534A">
      <w:pPr>
        <w:autoSpaceDE w:val="0"/>
        <w:autoSpaceDN w:val="0"/>
        <w:adjustRightInd w:val="0"/>
        <w:rPr>
          <w:rFonts w:ascii="Arial" w:hAnsi="Arial" w:cs="Arial"/>
        </w:rPr>
      </w:pPr>
    </w:p>
    <w:p w:rsidR="0015534A" w:rsidRDefault="0015534A" w:rsidP="00B37C9C">
      <w:pPr>
        <w:numPr>
          <w:ilvl w:val="0"/>
          <w:numId w:val="8"/>
        </w:numPr>
        <w:autoSpaceDE w:val="0"/>
        <w:autoSpaceDN w:val="0"/>
        <w:adjustRightInd w:val="0"/>
        <w:spacing w:after="120"/>
        <w:ind w:left="714" w:hanging="357"/>
        <w:rPr>
          <w:rFonts w:ascii="Arial" w:hAnsi="Arial" w:cs="Arial"/>
        </w:rPr>
      </w:pPr>
      <w:r>
        <w:rPr>
          <w:rFonts w:ascii="Arial" w:hAnsi="Arial" w:cs="Arial"/>
        </w:rPr>
        <w:t xml:space="preserve">preschools and kindergartens </w:t>
      </w:r>
    </w:p>
    <w:p w:rsidR="0015534A" w:rsidRDefault="0015534A" w:rsidP="00B37C9C">
      <w:pPr>
        <w:numPr>
          <w:ilvl w:val="0"/>
          <w:numId w:val="8"/>
        </w:numPr>
        <w:autoSpaceDE w:val="0"/>
        <w:autoSpaceDN w:val="0"/>
        <w:adjustRightInd w:val="0"/>
        <w:spacing w:after="120"/>
        <w:ind w:left="714" w:hanging="357"/>
        <w:rPr>
          <w:rFonts w:ascii="Arial" w:hAnsi="Arial" w:cs="Arial"/>
        </w:rPr>
      </w:pPr>
      <w:r>
        <w:rPr>
          <w:rFonts w:ascii="Arial" w:hAnsi="Arial" w:cs="Arial"/>
        </w:rPr>
        <w:t>public and private schools</w:t>
      </w:r>
    </w:p>
    <w:p w:rsidR="0015534A" w:rsidRDefault="0015534A" w:rsidP="00B37C9C">
      <w:pPr>
        <w:numPr>
          <w:ilvl w:val="0"/>
          <w:numId w:val="8"/>
        </w:numPr>
        <w:autoSpaceDE w:val="0"/>
        <w:autoSpaceDN w:val="0"/>
        <w:adjustRightInd w:val="0"/>
        <w:spacing w:after="120"/>
        <w:ind w:left="714" w:hanging="357"/>
        <w:rPr>
          <w:rFonts w:ascii="Arial" w:hAnsi="Arial" w:cs="Arial"/>
        </w:rPr>
      </w:pPr>
      <w:r>
        <w:rPr>
          <w:rFonts w:ascii="Arial" w:hAnsi="Arial" w:cs="Arial"/>
        </w:rPr>
        <w:t>public education and training places, such as TAFE</w:t>
      </w:r>
    </w:p>
    <w:p w:rsidR="0015534A" w:rsidRDefault="0015534A" w:rsidP="00991C0A">
      <w:pPr>
        <w:numPr>
          <w:ilvl w:val="0"/>
          <w:numId w:val="8"/>
        </w:numPr>
        <w:autoSpaceDE w:val="0"/>
        <w:autoSpaceDN w:val="0"/>
        <w:adjustRightInd w:val="0"/>
        <w:spacing w:after="120"/>
        <w:ind w:left="714" w:hanging="357"/>
        <w:rPr>
          <w:rFonts w:ascii="Arial" w:hAnsi="Arial" w:cs="Arial"/>
        </w:rPr>
      </w:pPr>
      <w:r>
        <w:rPr>
          <w:rFonts w:ascii="Arial" w:hAnsi="Arial" w:cs="Arial"/>
        </w:rPr>
        <w:t>private education and training places, such as private business colleges</w:t>
      </w:r>
    </w:p>
    <w:p w:rsidR="0015534A" w:rsidRDefault="0015534A" w:rsidP="00991C0A">
      <w:pPr>
        <w:numPr>
          <w:ilvl w:val="0"/>
          <w:numId w:val="8"/>
        </w:numPr>
        <w:autoSpaceDE w:val="0"/>
        <w:autoSpaceDN w:val="0"/>
        <w:adjustRightInd w:val="0"/>
        <w:spacing w:after="120"/>
        <w:ind w:left="714" w:hanging="357"/>
        <w:rPr>
          <w:rFonts w:ascii="Arial" w:hAnsi="Arial" w:cs="Arial"/>
        </w:rPr>
      </w:pPr>
      <w:r>
        <w:rPr>
          <w:rFonts w:ascii="Arial" w:hAnsi="Arial" w:cs="Arial"/>
        </w:rPr>
        <w:t>universities</w:t>
      </w:r>
    </w:p>
    <w:p w:rsidR="0015534A" w:rsidRDefault="0015534A" w:rsidP="00991C0A">
      <w:pPr>
        <w:numPr>
          <w:ilvl w:val="0"/>
          <w:numId w:val="8"/>
        </w:numPr>
        <w:spacing w:after="120"/>
        <w:ind w:left="714" w:hanging="357"/>
        <w:rPr>
          <w:rFonts w:ascii="Arial" w:hAnsi="Arial" w:cs="Arial"/>
        </w:rPr>
      </w:pPr>
      <w:proofErr w:type="gramStart"/>
      <w:r>
        <w:rPr>
          <w:rFonts w:ascii="Arial" w:hAnsi="Arial" w:cs="Arial"/>
        </w:rPr>
        <w:t>organisations</w:t>
      </w:r>
      <w:proofErr w:type="gramEnd"/>
      <w:r>
        <w:rPr>
          <w:rFonts w:ascii="Arial" w:hAnsi="Arial" w:cs="Arial"/>
        </w:rPr>
        <w:t xml:space="preserve"> that</w:t>
      </w:r>
      <w:r>
        <w:rPr>
          <w:rFonts w:ascii="Arial" w:hAnsi="Arial" w:cs="Arial"/>
          <w:b/>
          <w:bCs/>
        </w:rPr>
        <w:t xml:space="preserve"> </w:t>
      </w:r>
      <w:r>
        <w:rPr>
          <w:rFonts w:ascii="Arial" w:hAnsi="Arial" w:cs="Arial"/>
        </w:rPr>
        <w:t>prepare or run training and education programs</w:t>
      </w:r>
      <w:r w:rsidR="004756A5">
        <w:rPr>
          <w:rFonts w:ascii="Arial" w:hAnsi="Arial" w:cs="Arial"/>
        </w:rPr>
        <w:t>.</w:t>
      </w:r>
    </w:p>
    <w:p w:rsidR="0015534A" w:rsidRDefault="0015534A">
      <w:pPr>
        <w:rPr>
          <w:rFonts w:ascii="Arial" w:hAnsi="Arial" w:cs="Arial"/>
        </w:rPr>
      </w:pPr>
    </w:p>
    <w:p w:rsidR="0015534A" w:rsidRDefault="0015534A">
      <w:pPr>
        <w:rPr>
          <w:rFonts w:ascii="Arial" w:hAnsi="Arial" w:cs="Arial"/>
          <w:b/>
          <w:bCs/>
        </w:rPr>
      </w:pPr>
      <w:r>
        <w:rPr>
          <w:rFonts w:ascii="Arial" w:hAnsi="Arial" w:cs="Arial"/>
          <w:b/>
          <w:bCs/>
        </w:rPr>
        <w:t>What happens if there is a breach?</w:t>
      </w:r>
    </w:p>
    <w:p w:rsidR="0015534A" w:rsidRDefault="0015534A">
      <w:pPr>
        <w:autoSpaceDE w:val="0"/>
        <w:autoSpaceDN w:val="0"/>
        <w:adjustRightInd w:val="0"/>
        <w:rPr>
          <w:rFonts w:ascii="Arial" w:hAnsi="Arial" w:cs="Arial"/>
        </w:rPr>
      </w:pPr>
    </w:p>
    <w:p w:rsidR="0015534A" w:rsidRDefault="0015534A">
      <w:pPr>
        <w:autoSpaceDE w:val="0"/>
        <w:autoSpaceDN w:val="0"/>
        <w:adjustRightInd w:val="0"/>
        <w:rPr>
          <w:rFonts w:ascii="Arial" w:hAnsi="Arial" w:cs="Arial"/>
        </w:rPr>
      </w:pPr>
      <w:r>
        <w:rPr>
          <w:rFonts w:ascii="Arial" w:hAnsi="Arial" w:cs="Arial"/>
        </w:rPr>
        <w:t xml:space="preserve">Under section 32 of the </w:t>
      </w:r>
      <w:proofErr w:type="spellStart"/>
      <w:r>
        <w:rPr>
          <w:rFonts w:ascii="Arial" w:hAnsi="Arial" w:cs="Arial"/>
        </w:rPr>
        <w:t>DDA</w:t>
      </w:r>
      <w:proofErr w:type="spellEnd"/>
      <w:r>
        <w:rPr>
          <w:rFonts w:ascii="Arial" w:hAnsi="Arial" w:cs="Arial"/>
        </w:rPr>
        <w:t xml:space="preserve"> it is unlawful for a person to contravene a Disability Standard.</w:t>
      </w:r>
      <w:r w:rsidR="006E1E0E">
        <w:rPr>
          <w:rFonts w:ascii="Arial" w:hAnsi="Arial" w:cs="Arial"/>
        </w:rPr>
        <w:t xml:space="preserve"> </w:t>
      </w:r>
      <w:r>
        <w:rPr>
          <w:rFonts w:ascii="Arial" w:hAnsi="Arial" w:cs="Arial"/>
        </w:rPr>
        <w:t>An aggrieved person or someone on their behalf can make a complaint to the Australian Human Rights Commission (</w:t>
      </w:r>
      <w:proofErr w:type="spellStart"/>
      <w:r>
        <w:rPr>
          <w:rFonts w:ascii="Arial" w:hAnsi="Arial" w:cs="Arial"/>
        </w:rPr>
        <w:t>AHRC</w:t>
      </w:r>
      <w:proofErr w:type="spellEnd"/>
      <w:r>
        <w:rPr>
          <w:rFonts w:ascii="Arial" w:hAnsi="Arial" w:cs="Arial"/>
        </w:rPr>
        <w:t xml:space="preserve">) about non-compliance with the </w:t>
      </w:r>
      <w:proofErr w:type="spellStart"/>
      <w:r>
        <w:rPr>
          <w:rFonts w:ascii="Arial" w:hAnsi="Arial" w:cs="Arial"/>
        </w:rPr>
        <w:t>DDA</w:t>
      </w:r>
      <w:proofErr w:type="spellEnd"/>
      <w:r>
        <w:rPr>
          <w:rFonts w:ascii="Arial" w:hAnsi="Arial" w:cs="Arial"/>
        </w:rPr>
        <w:t>.</w:t>
      </w:r>
      <w:r w:rsidR="006E1E0E">
        <w:rPr>
          <w:rFonts w:ascii="Arial" w:hAnsi="Arial" w:cs="Arial"/>
        </w:rPr>
        <w:t xml:space="preserve"> </w:t>
      </w:r>
      <w:r>
        <w:rPr>
          <w:rFonts w:ascii="Arial" w:hAnsi="Arial" w:cs="Arial"/>
        </w:rPr>
        <w:t xml:space="preserve">This includes complaints about non-compliance with a Disability Standard. If conciliation by the </w:t>
      </w:r>
      <w:proofErr w:type="spellStart"/>
      <w:r>
        <w:rPr>
          <w:rFonts w:ascii="Arial" w:hAnsi="Arial" w:cs="Arial"/>
        </w:rPr>
        <w:t>AHRC</w:t>
      </w:r>
      <w:proofErr w:type="spellEnd"/>
      <w:r>
        <w:rPr>
          <w:rFonts w:ascii="Arial" w:hAnsi="Arial" w:cs="Arial"/>
        </w:rPr>
        <w:t xml:space="preserve"> is unsuccessful, an aggrieved person may commence legal proceedings in the Federal Court or Federal Magistrates Court.</w:t>
      </w:r>
      <w:r w:rsidR="006E1E0E">
        <w:rPr>
          <w:rFonts w:ascii="Arial" w:hAnsi="Arial" w:cs="Arial"/>
        </w:rPr>
        <w:t xml:space="preserve"> </w:t>
      </w:r>
    </w:p>
    <w:p w:rsidR="0015534A" w:rsidRDefault="0015534A">
      <w:pPr>
        <w:rPr>
          <w:rFonts w:ascii="Arial" w:hAnsi="Arial" w:cs="Arial"/>
        </w:rPr>
      </w:pPr>
    </w:p>
    <w:p w:rsidR="0015534A" w:rsidRDefault="0015534A">
      <w:pPr>
        <w:rPr>
          <w:rFonts w:ascii="Arial" w:hAnsi="Arial" w:cs="Arial"/>
        </w:rPr>
      </w:pPr>
      <w:r>
        <w:rPr>
          <w:rFonts w:ascii="Arial" w:hAnsi="Arial" w:cs="Arial"/>
        </w:rPr>
        <w:t xml:space="preserve">Since 2005, approximately seven per cent of complaints made under the </w:t>
      </w:r>
      <w:proofErr w:type="spellStart"/>
      <w:r>
        <w:rPr>
          <w:rFonts w:ascii="Arial" w:hAnsi="Arial" w:cs="Arial"/>
        </w:rPr>
        <w:t>DDA</w:t>
      </w:r>
      <w:proofErr w:type="spellEnd"/>
      <w:r>
        <w:rPr>
          <w:rFonts w:ascii="Arial" w:hAnsi="Arial" w:cs="Arial"/>
        </w:rPr>
        <w:t xml:space="preserve"> relate to disability discrimination in the area of education. </w:t>
      </w:r>
    </w:p>
    <w:p w:rsidR="0015534A" w:rsidRDefault="0015534A">
      <w:pPr>
        <w:rPr>
          <w:rFonts w:ascii="Arial" w:hAnsi="Arial" w:cs="Arial"/>
        </w:rPr>
      </w:pPr>
    </w:p>
    <w:p w:rsidR="0015534A" w:rsidRDefault="0015534A">
      <w:pPr>
        <w:rPr>
          <w:rFonts w:ascii="Arial" w:hAnsi="Arial" w:cs="Arial"/>
        </w:rPr>
      </w:pPr>
      <w:r>
        <w:rPr>
          <w:rFonts w:ascii="Arial" w:hAnsi="Arial" w:cs="Arial"/>
        </w:rPr>
        <w:t>In addition, most States and Territories have Equal Opportunity legislation.</w:t>
      </w:r>
      <w:r w:rsidR="006E1E0E">
        <w:rPr>
          <w:rFonts w:ascii="Arial" w:hAnsi="Arial" w:cs="Arial"/>
        </w:rPr>
        <w:t xml:space="preserve"> </w:t>
      </w:r>
      <w:r>
        <w:rPr>
          <w:rFonts w:ascii="Arial" w:hAnsi="Arial" w:cs="Arial"/>
        </w:rPr>
        <w:t>People who wish to lodge a complaint about discrimination can choose to complain under the Commonwealth’s Australian Human Rights Commission Act 1986 or the relevant state/territory legislation.</w:t>
      </w:r>
    </w:p>
    <w:p w:rsidR="0015534A" w:rsidRDefault="0015534A">
      <w:pPr>
        <w:rPr>
          <w:rFonts w:ascii="Arial" w:hAnsi="Arial" w:cs="Arial"/>
        </w:rPr>
      </w:pPr>
    </w:p>
    <w:p w:rsidR="009777A8" w:rsidRDefault="009777A8" w:rsidP="00F70300">
      <w:pPr>
        <w:rPr>
          <w:rFonts w:ascii="Arial" w:hAnsi="Arial" w:cs="Arial"/>
          <w:b/>
          <w:bCs/>
          <w:sz w:val="28"/>
          <w:szCs w:val="28"/>
        </w:rPr>
      </w:pPr>
    </w:p>
    <w:p w:rsidR="0015534A" w:rsidRDefault="0015534A" w:rsidP="00F70300">
      <w:pPr>
        <w:rPr>
          <w:rFonts w:ascii="Arial" w:hAnsi="Arial" w:cs="Arial"/>
          <w:b/>
          <w:bCs/>
          <w:sz w:val="28"/>
          <w:szCs w:val="28"/>
        </w:rPr>
      </w:pPr>
      <w:r>
        <w:rPr>
          <w:rFonts w:ascii="Arial" w:hAnsi="Arial" w:cs="Arial"/>
          <w:b/>
          <w:bCs/>
          <w:sz w:val="28"/>
          <w:szCs w:val="28"/>
        </w:rPr>
        <w:t>Providing clarity</w:t>
      </w:r>
    </w:p>
    <w:p w:rsidR="0015534A" w:rsidRDefault="0015534A" w:rsidP="00F70300">
      <w:pPr>
        <w:rPr>
          <w:rFonts w:ascii="Arial" w:hAnsi="Arial" w:cs="Arial"/>
        </w:rPr>
      </w:pPr>
    </w:p>
    <w:p w:rsidR="0015534A" w:rsidRDefault="0015534A" w:rsidP="00216319">
      <w:pPr>
        <w:rPr>
          <w:rFonts w:ascii="Arial" w:hAnsi="Arial" w:cs="Arial"/>
          <w:b/>
          <w:bCs/>
        </w:rPr>
      </w:pPr>
      <w:r>
        <w:rPr>
          <w:rFonts w:ascii="Arial" w:hAnsi="Arial" w:cs="Arial"/>
          <w:b/>
          <w:bCs/>
        </w:rPr>
        <w:t>What the Standards say</w:t>
      </w:r>
    </w:p>
    <w:p w:rsidR="0015534A" w:rsidRDefault="0015534A" w:rsidP="00F70300">
      <w:pPr>
        <w:rPr>
          <w:rFonts w:ascii="Arial" w:hAnsi="Arial" w:cs="Arial"/>
        </w:rPr>
      </w:pPr>
    </w:p>
    <w:p w:rsidR="0015534A" w:rsidRDefault="0015534A" w:rsidP="00386A6D">
      <w:pPr>
        <w:spacing w:after="240"/>
        <w:rPr>
          <w:rFonts w:ascii="Arial" w:hAnsi="Arial" w:cs="Arial"/>
        </w:rPr>
      </w:pPr>
      <w:r w:rsidRPr="00386A6D">
        <w:rPr>
          <w:rFonts w:ascii="Arial" w:hAnsi="Arial" w:cs="Arial"/>
        </w:rPr>
        <w:t xml:space="preserve">One of the aims of the Standards is to provide clarity and guidance about the rights of students under the </w:t>
      </w:r>
      <w:proofErr w:type="spellStart"/>
      <w:r w:rsidRPr="00386A6D">
        <w:rPr>
          <w:rFonts w:ascii="Arial" w:hAnsi="Arial" w:cs="Arial"/>
        </w:rPr>
        <w:t>DDA</w:t>
      </w:r>
      <w:proofErr w:type="spellEnd"/>
      <w:r w:rsidRPr="00386A6D">
        <w:rPr>
          <w:rFonts w:ascii="Arial" w:hAnsi="Arial" w:cs="Arial"/>
        </w:rPr>
        <w:t>.</w:t>
      </w:r>
      <w:r w:rsidR="006E1E0E">
        <w:rPr>
          <w:rFonts w:ascii="Arial" w:hAnsi="Arial" w:cs="Arial"/>
        </w:rPr>
        <w:t xml:space="preserve"> </w:t>
      </w:r>
      <w:r w:rsidRPr="00386A6D">
        <w:rPr>
          <w:rFonts w:ascii="Arial" w:hAnsi="Arial" w:cs="Arial"/>
        </w:rPr>
        <w:t>The Standards do this by specifying how education and training services are to be made accessible to students with disability at all stages of the education and training process</w:t>
      </w:r>
      <w:r>
        <w:rPr>
          <w:rFonts w:ascii="Arial" w:hAnsi="Arial" w:cs="Arial"/>
        </w:rPr>
        <w:t>.</w:t>
      </w:r>
      <w:r w:rsidR="006E1E0E">
        <w:rPr>
          <w:rFonts w:ascii="Arial" w:hAnsi="Arial" w:cs="Arial"/>
        </w:rPr>
        <w:t xml:space="preserve"> </w:t>
      </w:r>
      <w:r>
        <w:rPr>
          <w:rFonts w:ascii="Arial" w:hAnsi="Arial" w:cs="Arial"/>
        </w:rPr>
        <w:t xml:space="preserve">The Standards also explain the meaning of the following </w:t>
      </w:r>
      <w:r w:rsidRPr="00B37C9C">
        <w:rPr>
          <w:rFonts w:ascii="Arial" w:hAnsi="Arial" w:cs="Arial"/>
        </w:rPr>
        <w:t>important terms</w:t>
      </w:r>
      <w:r>
        <w:rPr>
          <w:rFonts w:ascii="Arial" w:hAnsi="Arial" w:cs="Arial"/>
        </w:rPr>
        <w:t>.</w:t>
      </w:r>
    </w:p>
    <w:p w:rsidR="0015534A" w:rsidRPr="003C24AF" w:rsidRDefault="0015534A" w:rsidP="00194561">
      <w:pPr>
        <w:autoSpaceDE w:val="0"/>
        <w:autoSpaceDN w:val="0"/>
        <w:adjustRightInd w:val="0"/>
        <w:rPr>
          <w:rFonts w:ascii="Arial" w:hAnsi="Arial" w:cs="Arial"/>
          <w:b/>
          <w:bCs/>
          <w:i/>
          <w:iCs/>
        </w:rPr>
      </w:pPr>
      <w:r w:rsidRPr="003C24AF">
        <w:rPr>
          <w:rFonts w:ascii="Arial" w:hAnsi="Arial" w:cs="Arial"/>
          <w:b/>
          <w:bCs/>
          <w:i/>
          <w:iCs/>
        </w:rPr>
        <w:t>On the same basis</w:t>
      </w:r>
    </w:p>
    <w:p w:rsidR="0015534A" w:rsidRDefault="0015534A" w:rsidP="00194561">
      <w:pPr>
        <w:autoSpaceDE w:val="0"/>
        <w:autoSpaceDN w:val="0"/>
        <w:adjustRightInd w:val="0"/>
        <w:rPr>
          <w:rFonts w:ascii="Arial" w:hAnsi="Arial" w:cs="Arial"/>
        </w:rPr>
      </w:pPr>
    </w:p>
    <w:p w:rsidR="0015534A" w:rsidRPr="009E3D42" w:rsidRDefault="0015534A" w:rsidP="00194561">
      <w:pPr>
        <w:rPr>
          <w:rFonts w:ascii="Arial" w:hAnsi="Arial" w:cs="Arial"/>
        </w:rPr>
      </w:pPr>
      <w:r>
        <w:rPr>
          <w:rFonts w:ascii="Arial" w:hAnsi="Arial" w:cs="Arial"/>
        </w:rPr>
        <w:t>On</w:t>
      </w:r>
      <w:r w:rsidRPr="009E3D42">
        <w:rPr>
          <w:rFonts w:ascii="Arial" w:hAnsi="Arial" w:cs="Arial"/>
        </w:rPr>
        <w:t xml:space="preserve"> the same basis </w:t>
      </w:r>
      <w:r>
        <w:rPr>
          <w:rFonts w:ascii="Arial" w:hAnsi="Arial" w:cs="Arial"/>
        </w:rPr>
        <w:t xml:space="preserve">means that </w:t>
      </w:r>
      <w:r w:rsidRPr="009E3D42">
        <w:rPr>
          <w:rFonts w:ascii="Arial" w:hAnsi="Arial" w:cs="Arial"/>
        </w:rPr>
        <w:t xml:space="preserve">a student with disability </w:t>
      </w:r>
      <w:r>
        <w:rPr>
          <w:rFonts w:ascii="Arial" w:hAnsi="Arial" w:cs="Arial"/>
        </w:rPr>
        <w:t xml:space="preserve">must have </w:t>
      </w:r>
      <w:r w:rsidRPr="009E3D42">
        <w:rPr>
          <w:rFonts w:ascii="Arial" w:hAnsi="Arial" w:cs="Arial"/>
        </w:rPr>
        <w:t xml:space="preserve">opportunities and choices, which are comparable </w:t>
      </w:r>
      <w:r>
        <w:rPr>
          <w:rFonts w:ascii="Arial" w:hAnsi="Arial" w:cs="Arial"/>
        </w:rPr>
        <w:t xml:space="preserve">with </w:t>
      </w:r>
      <w:r w:rsidRPr="009E3D42">
        <w:rPr>
          <w:rFonts w:ascii="Arial" w:hAnsi="Arial" w:cs="Arial"/>
        </w:rPr>
        <w:t>those offered to students without disabilit</w:t>
      </w:r>
      <w:r>
        <w:rPr>
          <w:rFonts w:ascii="Arial" w:hAnsi="Arial" w:cs="Arial"/>
        </w:rPr>
        <w:t>y.</w:t>
      </w:r>
      <w:r w:rsidR="006E1E0E">
        <w:rPr>
          <w:rFonts w:ascii="Arial" w:hAnsi="Arial" w:cs="Arial"/>
        </w:rPr>
        <w:t xml:space="preserve"> </w:t>
      </w:r>
      <w:r>
        <w:rPr>
          <w:rFonts w:ascii="Arial" w:hAnsi="Arial" w:cs="Arial"/>
        </w:rPr>
        <w:t>This applies to</w:t>
      </w:r>
      <w:r w:rsidRPr="009E3D42">
        <w:rPr>
          <w:rFonts w:ascii="Arial" w:hAnsi="Arial" w:cs="Arial"/>
        </w:rPr>
        <w:t>: admission or enrolment in an institution; participation in courses or programs</w:t>
      </w:r>
      <w:r w:rsidR="00FA34F4">
        <w:rPr>
          <w:rFonts w:ascii="Arial" w:hAnsi="Arial" w:cs="Arial"/>
        </w:rPr>
        <w:t>;</w:t>
      </w:r>
      <w:r w:rsidRPr="009E3D42">
        <w:rPr>
          <w:rFonts w:ascii="Arial" w:hAnsi="Arial" w:cs="Arial"/>
        </w:rPr>
        <w:t xml:space="preserve"> and use of facilities</w:t>
      </w:r>
      <w:r>
        <w:rPr>
          <w:rFonts w:ascii="Arial" w:hAnsi="Arial" w:cs="Arial"/>
        </w:rPr>
        <w:t xml:space="preserve"> </w:t>
      </w:r>
      <w:r w:rsidRPr="009E3D42">
        <w:rPr>
          <w:rFonts w:ascii="Arial" w:hAnsi="Arial" w:cs="Arial"/>
        </w:rPr>
        <w:t>and services.</w:t>
      </w:r>
    </w:p>
    <w:p w:rsidR="0015534A" w:rsidRDefault="0015534A" w:rsidP="00194561">
      <w:pPr>
        <w:autoSpaceDE w:val="0"/>
        <w:autoSpaceDN w:val="0"/>
        <w:adjustRightInd w:val="0"/>
        <w:rPr>
          <w:rFonts w:ascii="Arial" w:hAnsi="Arial" w:cs="Arial"/>
        </w:rPr>
      </w:pPr>
    </w:p>
    <w:p w:rsidR="0015534A" w:rsidRPr="003C24AF" w:rsidRDefault="0015534A" w:rsidP="00194561">
      <w:pPr>
        <w:autoSpaceDE w:val="0"/>
        <w:autoSpaceDN w:val="0"/>
        <w:adjustRightInd w:val="0"/>
        <w:rPr>
          <w:rFonts w:ascii="Arial" w:hAnsi="Arial" w:cs="Arial"/>
          <w:b/>
          <w:bCs/>
          <w:i/>
          <w:iCs/>
        </w:rPr>
      </w:pPr>
      <w:r>
        <w:rPr>
          <w:rFonts w:ascii="Arial" w:hAnsi="Arial" w:cs="Arial"/>
          <w:b/>
          <w:bCs/>
          <w:i/>
          <w:iCs/>
        </w:rPr>
        <w:lastRenderedPageBreak/>
        <w:t>C</w:t>
      </w:r>
      <w:r w:rsidRPr="003C24AF">
        <w:rPr>
          <w:rFonts w:ascii="Arial" w:hAnsi="Arial" w:cs="Arial"/>
          <w:b/>
          <w:bCs/>
          <w:i/>
          <w:iCs/>
        </w:rPr>
        <w:t>onsultation</w:t>
      </w:r>
    </w:p>
    <w:p w:rsidR="0015534A" w:rsidRDefault="0015534A" w:rsidP="00194561">
      <w:pPr>
        <w:autoSpaceDE w:val="0"/>
        <w:autoSpaceDN w:val="0"/>
        <w:adjustRightInd w:val="0"/>
        <w:rPr>
          <w:rFonts w:ascii="Arial" w:hAnsi="Arial" w:cs="Arial"/>
        </w:rPr>
      </w:pPr>
    </w:p>
    <w:p w:rsidR="0015534A" w:rsidRPr="003C24AF" w:rsidRDefault="0015534A" w:rsidP="00194561">
      <w:pPr>
        <w:rPr>
          <w:rFonts w:ascii="Arial" w:hAnsi="Arial" w:cs="Arial"/>
        </w:rPr>
      </w:pPr>
      <w:r w:rsidRPr="003C24AF">
        <w:rPr>
          <w:rFonts w:ascii="Arial" w:hAnsi="Arial" w:cs="Arial"/>
        </w:rPr>
        <w:t>When deciding what to include in an educational course and how to teach it, an education provider should consult with each student with disability doing the course</w:t>
      </w:r>
      <w:r>
        <w:rPr>
          <w:rFonts w:ascii="Arial" w:hAnsi="Arial" w:cs="Arial"/>
        </w:rPr>
        <w:t>,</w:t>
      </w:r>
      <w:r w:rsidRPr="003C24AF">
        <w:rPr>
          <w:rFonts w:ascii="Arial" w:hAnsi="Arial" w:cs="Arial"/>
        </w:rPr>
        <w:t xml:space="preserve"> </w:t>
      </w:r>
      <w:r>
        <w:rPr>
          <w:rFonts w:ascii="Arial" w:hAnsi="Arial" w:cs="Arial"/>
        </w:rPr>
        <w:t>or an associate of the student,</w:t>
      </w:r>
      <w:r w:rsidRPr="003C24AF">
        <w:rPr>
          <w:rFonts w:ascii="Arial" w:hAnsi="Arial" w:cs="Arial"/>
        </w:rPr>
        <w:t xml:space="preserve"> </w:t>
      </w:r>
      <w:r>
        <w:rPr>
          <w:rFonts w:ascii="Arial" w:hAnsi="Arial" w:cs="Arial"/>
        </w:rPr>
        <w:t>about the effect of the disability on their ability to seek enrolment, and any reasonable adjustments necessary</w:t>
      </w:r>
      <w:r w:rsidRPr="003C24AF">
        <w:rPr>
          <w:rFonts w:ascii="Arial" w:hAnsi="Arial" w:cs="Arial"/>
        </w:rPr>
        <w:t>. Where possible the student</w:t>
      </w:r>
      <w:r>
        <w:rPr>
          <w:rFonts w:ascii="Arial" w:hAnsi="Arial" w:cs="Arial"/>
        </w:rPr>
        <w:t>, or their associate, and</w:t>
      </w:r>
      <w:r w:rsidRPr="003C24AF">
        <w:rPr>
          <w:rFonts w:ascii="Arial" w:hAnsi="Arial" w:cs="Arial"/>
        </w:rPr>
        <w:t xml:space="preserve"> </w:t>
      </w:r>
      <w:r>
        <w:rPr>
          <w:rFonts w:ascii="Arial" w:hAnsi="Arial" w:cs="Arial"/>
        </w:rPr>
        <w:t xml:space="preserve">the </w:t>
      </w:r>
      <w:r w:rsidRPr="003C24AF">
        <w:rPr>
          <w:rFonts w:ascii="Arial" w:hAnsi="Arial" w:cs="Arial"/>
        </w:rPr>
        <w:t>education provider</w:t>
      </w:r>
      <w:r>
        <w:rPr>
          <w:rFonts w:ascii="Arial" w:hAnsi="Arial" w:cs="Arial"/>
        </w:rPr>
        <w:t xml:space="preserve"> should work together</w:t>
      </w:r>
      <w:r w:rsidRPr="003C24AF">
        <w:rPr>
          <w:rFonts w:ascii="Arial" w:hAnsi="Arial" w:cs="Arial"/>
        </w:rPr>
        <w:t xml:space="preserve"> to find adjustments and solutions to help the</w:t>
      </w:r>
      <w:r>
        <w:rPr>
          <w:rFonts w:ascii="Arial" w:hAnsi="Arial" w:cs="Arial"/>
        </w:rPr>
        <w:t xml:space="preserve"> student access and</w:t>
      </w:r>
      <w:r w:rsidRPr="003C24AF">
        <w:rPr>
          <w:rFonts w:ascii="Arial" w:hAnsi="Arial" w:cs="Arial"/>
        </w:rPr>
        <w:t xml:space="preserve"> participate</w:t>
      </w:r>
      <w:r>
        <w:rPr>
          <w:rFonts w:ascii="Arial" w:hAnsi="Arial" w:cs="Arial"/>
        </w:rPr>
        <w:t xml:space="preserve"> in education and training</w:t>
      </w:r>
      <w:r w:rsidRPr="003C24AF">
        <w:rPr>
          <w:rFonts w:ascii="Arial" w:hAnsi="Arial" w:cs="Arial"/>
        </w:rPr>
        <w:t>.</w:t>
      </w:r>
      <w:r>
        <w:rPr>
          <w:rFonts w:ascii="Arial" w:hAnsi="Arial" w:cs="Arial"/>
        </w:rPr>
        <w:t xml:space="preserve"> </w:t>
      </w:r>
    </w:p>
    <w:p w:rsidR="0015534A" w:rsidRDefault="0015534A" w:rsidP="00194561">
      <w:pPr>
        <w:autoSpaceDE w:val="0"/>
        <w:autoSpaceDN w:val="0"/>
        <w:adjustRightInd w:val="0"/>
        <w:rPr>
          <w:rFonts w:ascii="Arial" w:hAnsi="Arial" w:cs="Arial"/>
        </w:rPr>
      </w:pPr>
    </w:p>
    <w:p w:rsidR="0015534A" w:rsidRDefault="0015534A" w:rsidP="00194561">
      <w:pPr>
        <w:autoSpaceDE w:val="0"/>
        <w:autoSpaceDN w:val="0"/>
        <w:adjustRightInd w:val="0"/>
        <w:rPr>
          <w:rFonts w:ascii="Arial" w:hAnsi="Arial" w:cs="Arial"/>
          <w:b/>
          <w:bCs/>
          <w:i/>
          <w:iCs/>
        </w:rPr>
      </w:pPr>
      <w:r w:rsidRPr="003C24AF">
        <w:rPr>
          <w:rFonts w:ascii="Arial" w:hAnsi="Arial" w:cs="Arial"/>
          <w:b/>
          <w:bCs/>
          <w:i/>
          <w:iCs/>
        </w:rPr>
        <w:t>Reasonable adjustmen</w:t>
      </w:r>
      <w:r>
        <w:rPr>
          <w:rFonts w:ascii="Arial" w:hAnsi="Arial" w:cs="Arial"/>
          <w:b/>
          <w:bCs/>
          <w:i/>
          <w:iCs/>
        </w:rPr>
        <w:t>t</w:t>
      </w:r>
    </w:p>
    <w:p w:rsidR="0015534A" w:rsidRPr="003C24AF" w:rsidRDefault="0015534A" w:rsidP="00194561">
      <w:pPr>
        <w:autoSpaceDE w:val="0"/>
        <w:autoSpaceDN w:val="0"/>
        <w:adjustRightInd w:val="0"/>
        <w:rPr>
          <w:rFonts w:ascii="Arial" w:hAnsi="Arial" w:cs="Arial"/>
        </w:rPr>
      </w:pPr>
    </w:p>
    <w:p w:rsidR="0015534A" w:rsidRDefault="0015534A" w:rsidP="00194561">
      <w:pPr>
        <w:autoSpaceDE w:val="0"/>
        <w:autoSpaceDN w:val="0"/>
        <w:adjustRightInd w:val="0"/>
        <w:rPr>
          <w:rFonts w:ascii="Arial" w:hAnsi="Arial" w:cs="Arial"/>
        </w:rPr>
      </w:pPr>
      <w:r>
        <w:rPr>
          <w:rFonts w:ascii="Arial" w:hAnsi="Arial" w:cs="Arial"/>
        </w:rPr>
        <w:t>Under the Standards, education providers have a positive obligation to make reasonable adjustments to accommodate the needs of a student with disability.</w:t>
      </w:r>
      <w:r w:rsidR="006E1E0E">
        <w:rPr>
          <w:rFonts w:ascii="Arial" w:hAnsi="Arial" w:cs="Arial"/>
        </w:rPr>
        <w:t xml:space="preserve"> </w:t>
      </w:r>
    </w:p>
    <w:p w:rsidR="0015534A" w:rsidRDefault="0015534A" w:rsidP="00194561">
      <w:pPr>
        <w:autoSpaceDE w:val="0"/>
        <w:autoSpaceDN w:val="0"/>
        <w:adjustRightInd w:val="0"/>
        <w:rPr>
          <w:rFonts w:ascii="Arial" w:hAnsi="Arial" w:cs="Arial"/>
        </w:rPr>
      </w:pPr>
      <w:r>
        <w:rPr>
          <w:rFonts w:ascii="Arial" w:hAnsi="Arial" w:cs="Arial"/>
        </w:rPr>
        <w:t>When assessing whether an adjustment is reasonable, the education provider is required to consider the interests of all parties affected, including the student with disability, the education provider, staff and other students</w:t>
      </w:r>
      <w:r w:rsidR="00666232">
        <w:rPr>
          <w:rFonts w:ascii="Arial" w:hAnsi="Arial" w:cs="Arial"/>
        </w:rPr>
        <w:t>.</w:t>
      </w:r>
      <w:r>
        <w:rPr>
          <w:rFonts w:ascii="Arial" w:hAnsi="Arial" w:cs="Arial"/>
        </w:rPr>
        <w:t xml:space="preserve"> </w:t>
      </w:r>
      <w:r w:rsidR="00666232">
        <w:rPr>
          <w:rFonts w:ascii="Arial" w:hAnsi="Arial" w:cs="Arial"/>
        </w:rPr>
        <w:t>The education provider is</w:t>
      </w:r>
      <w:r w:rsidR="006E1E0E">
        <w:rPr>
          <w:rFonts w:ascii="Arial" w:hAnsi="Arial" w:cs="Arial"/>
        </w:rPr>
        <w:t xml:space="preserve"> </w:t>
      </w:r>
      <w:r w:rsidR="00666232">
        <w:rPr>
          <w:rFonts w:ascii="Arial" w:hAnsi="Arial" w:cs="Arial"/>
        </w:rPr>
        <w:t xml:space="preserve">required </w:t>
      </w:r>
      <w:r>
        <w:rPr>
          <w:rFonts w:ascii="Arial" w:hAnsi="Arial" w:cs="Arial"/>
        </w:rPr>
        <w:t>to consult with the student or their carer to identify and make an adjustment appropriate to the student’s disability.</w:t>
      </w:r>
    </w:p>
    <w:p w:rsidR="0015534A" w:rsidRPr="003C24AF" w:rsidRDefault="0015534A" w:rsidP="00194561">
      <w:pPr>
        <w:rPr>
          <w:rFonts w:ascii="Arial" w:hAnsi="Arial" w:cs="Arial"/>
        </w:rPr>
      </w:pPr>
    </w:p>
    <w:p w:rsidR="0015534A" w:rsidRPr="003C24AF" w:rsidRDefault="0015534A" w:rsidP="00194561">
      <w:pPr>
        <w:rPr>
          <w:rFonts w:ascii="Arial" w:hAnsi="Arial" w:cs="Arial"/>
          <w:b/>
          <w:bCs/>
          <w:i/>
          <w:iCs/>
        </w:rPr>
      </w:pPr>
      <w:r w:rsidRPr="003C24AF">
        <w:rPr>
          <w:rFonts w:ascii="Arial" w:hAnsi="Arial" w:cs="Arial"/>
          <w:b/>
          <w:bCs/>
          <w:i/>
          <w:iCs/>
        </w:rPr>
        <w:t>Unjustifiable hardship</w:t>
      </w:r>
    </w:p>
    <w:p w:rsidR="0015534A" w:rsidRPr="003C24AF" w:rsidRDefault="0015534A" w:rsidP="00194561">
      <w:pPr>
        <w:rPr>
          <w:rFonts w:ascii="Arial" w:hAnsi="Arial" w:cs="Arial"/>
        </w:rPr>
      </w:pPr>
    </w:p>
    <w:p w:rsidR="0015534A" w:rsidRDefault="0015534A" w:rsidP="00194561">
      <w:pPr>
        <w:rPr>
          <w:rFonts w:ascii="Arial" w:hAnsi="Arial" w:cs="Arial"/>
        </w:rPr>
      </w:pPr>
      <w:r>
        <w:rPr>
          <w:rFonts w:ascii="Arial" w:hAnsi="Arial" w:cs="Arial"/>
        </w:rPr>
        <w:t>The Standards do not require changes to be made if this would impose unjustifiable hardship on the education provider. All relevant circumstances are to be taken into account when assessing unjustifiable hardship including:</w:t>
      </w:r>
    </w:p>
    <w:p w:rsidR="0015534A" w:rsidRDefault="0015534A" w:rsidP="00194561">
      <w:pPr>
        <w:rPr>
          <w:rFonts w:ascii="Arial" w:hAnsi="Arial" w:cs="Arial"/>
        </w:rPr>
      </w:pPr>
    </w:p>
    <w:p w:rsidR="0015534A" w:rsidRDefault="0015534A" w:rsidP="00194561">
      <w:pPr>
        <w:numPr>
          <w:ilvl w:val="0"/>
          <w:numId w:val="7"/>
        </w:numPr>
        <w:spacing w:after="120"/>
        <w:rPr>
          <w:rFonts w:ascii="Arial" w:hAnsi="Arial" w:cs="Arial"/>
        </w:rPr>
      </w:pPr>
      <w:r>
        <w:rPr>
          <w:rFonts w:ascii="Arial" w:hAnsi="Arial" w:cs="Arial"/>
        </w:rPr>
        <w:t>benefit or detriment to any persons concerned</w:t>
      </w:r>
    </w:p>
    <w:p w:rsidR="0015534A" w:rsidRDefault="0015534A" w:rsidP="00194561">
      <w:pPr>
        <w:numPr>
          <w:ilvl w:val="0"/>
          <w:numId w:val="7"/>
        </w:numPr>
        <w:spacing w:after="120"/>
        <w:rPr>
          <w:rFonts w:ascii="Arial" w:hAnsi="Arial" w:cs="Arial"/>
        </w:rPr>
      </w:pPr>
      <w:r>
        <w:rPr>
          <w:rFonts w:ascii="Arial" w:hAnsi="Arial" w:cs="Arial"/>
        </w:rPr>
        <w:t xml:space="preserve">disability of the person </w:t>
      </w:r>
    </w:p>
    <w:p w:rsidR="0015534A" w:rsidRDefault="0015534A" w:rsidP="00194561">
      <w:pPr>
        <w:numPr>
          <w:ilvl w:val="0"/>
          <w:numId w:val="7"/>
        </w:numPr>
        <w:spacing w:after="120"/>
        <w:rPr>
          <w:rFonts w:ascii="Arial" w:hAnsi="Arial" w:cs="Arial"/>
        </w:rPr>
      </w:pPr>
      <w:proofErr w:type="gramStart"/>
      <w:r>
        <w:rPr>
          <w:rFonts w:ascii="Arial" w:hAnsi="Arial" w:cs="Arial"/>
        </w:rPr>
        <w:t>financial</w:t>
      </w:r>
      <w:proofErr w:type="gramEnd"/>
      <w:r>
        <w:rPr>
          <w:rFonts w:ascii="Arial" w:hAnsi="Arial" w:cs="Arial"/>
        </w:rPr>
        <w:t xml:space="preserve"> circumstances of the education provider.</w:t>
      </w:r>
      <w:r w:rsidR="006E1E0E">
        <w:rPr>
          <w:rFonts w:ascii="Arial" w:hAnsi="Arial" w:cs="Arial"/>
        </w:rPr>
        <w:t xml:space="preserve"> </w:t>
      </w:r>
    </w:p>
    <w:p w:rsidR="0015534A" w:rsidRDefault="0015534A" w:rsidP="00194561">
      <w:pPr>
        <w:rPr>
          <w:rFonts w:ascii="Arial" w:hAnsi="Arial" w:cs="Arial"/>
        </w:rPr>
      </w:pPr>
    </w:p>
    <w:p w:rsidR="0015534A" w:rsidRPr="003C24AF" w:rsidRDefault="0015534A" w:rsidP="00194561">
      <w:pPr>
        <w:rPr>
          <w:rFonts w:ascii="Arial" w:hAnsi="Arial" w:cs="Arial"/>
        </w:rPr>
      </w:pPr>
      <w:r>
        <w:rPr>
          <w:rFonts w:ascii="Arial" w:hAnsi="Arial" w:cs="Arial"/>
        </w:rPr>
        <w:t>However, the exception of unjustifiable hardship does not apply to harassment or victimisation.</w:t>
      </w:r>
    </w:p>
    <w:p w:rsidR="0015534A" w:rsidRDefault="0015534A">
      <w:pPr>
        <w:rPr>
          <w:rFonts w:ascii="Arial" w:hAnsi="Arial" w:cs="Arial"/>
        </w:rPr>
      </w:pPr>
    </w:p>
    <w:p w:rsidR="0015534A" w:rsidRDefault="0015534A" w:rsidP="00F70300">
      <w:pPr>
        <w:rPr>
          <w:rFonts w:ascii="Arial" w:hAnsi="Arial" w:cs="Arial"/>
        </w:rPr>
      </w:pPr>
    </w:p>
    <w:p w:rsidR="0015534A" w:rsidRPr="00386A6D" w:rsidRDefault="0015534A" w:rsidP="00F70300">
      <w:pPr>
        <w:rPr>
          <w:rFonts w:ascii="Arial" w:hAnsi="Arial" w:cs="Arial"/>
          <w:i/>
          <w:iCs/>
        </w:rPr>
      </w:pPr>
      <w:r w:rsidRPr="00386A6D">
        <w:rPr>
          <w:rFonts w:ascii="Arial" w:hAnsi="Arial" w:cs="Arial"/>
          <w:b/>
          <w:bCs/>
          <w:i/>
          <w:iCs/>
        </w:rPr>
        <w:t>Measures for compliance</w:t>
      </w:r>
    </w:p>
    <w:p w:rsidR="0015534A" w:rsidRDefault="0015534A" w:rsidP="00386A6D">
      <w:pPr>
        <w:pStyle w:val="ListParagraph"/>
        <w:spacing w:after="120"/>
        <w:ind w:left="714"/>
        <w:rPr>
          <w:rFonts w:ascii="Arial" w:hAnsi="Arial" w:cs="Arial"/>
        </w:rPr>
      </w:pPr>
    </w:p>
    <w:p w:rsidR="0015534A" w:rsidRPr="00386A6D" w:rsidRDefault="0015534A" w:rsidP="00386A6D">
      <w:pPr>
        <w:spacing w:after="120"/>
        <w:rPr>
          <w:rFonts w:ascii="Arial" w:hAnsi="Arial" w:cs="Arial"/>
        </w:rPr>
      </w:pPr>
      <w:r w:rsidRPr="00386A6D">
        <w:rPr>
          <w:rFonts w:ascii="Arial" w:hAnsi="Arial" w:cs="Arial"/>
        </w:rPr>
        <w:t xml:space="preserve">The measures </w:t>
      </w:r>
      <w:r>
        <w:rPr>
          <w:rFonts w:ascii="Arial" w:hAnsi="Arial" w:cs="Arial"/>
        </w:rPr>
        <w:t>provide examples of what can be done to comply with the requirements of the Standards.</w:t>
      </w:r>
      <w:r w:rsidR="006E1E0E">
        <w:rPr>
          <w:rFonts w:ascii="Arial" w:hAnsi="Arial" w:cs="Arial"/>
        </w:rPr>
        <w:t xml:space="preserve"> </w:t>
      </w:r>
      <w:r>
        <w:rPr>
          <w:rFonts w:ascii="Arial" w:hAnsi="Arial" w:cs="Arial"/>
        </w:rPr>
        <w:t xml:space="preserve">The measures </w:t>
      </w:r>
      <w:r w:rsidRPr="00386A6D">
        <w:rPr>
          <w:rFonts w:ascii="Arial" w:hAnsi="Arial" w:cs="Arial"/>
        </w:rPr>
        <w:t>may not cover the needs of all students with disabilities, or all educational contexts.</w:t>
      </w:r>
      <w:r w:rsidR="006E1E0E">
        <w:rPr>
          <w:rFonts w:ascii="Arial" w:hAnsi="Arial" w:cs="Arial"/>
        </w:rPr>
        <w:t xml:space="preserve"> </w:t>
      </w:r>
      <w:r w:rsidRPr="00386A6D">
        <w:rPr>
          <w:rFonts w:ascii="Arial" w:hAnsi="Arial" w:cs="Arial"/>
        </w:rPr>
        <w:t xml:space="preserve">In these circumstances compliance with the Standards may require additional or alternative actions. </w:t>
      </w:r>
    </w:p>
    <w:p w:rsidR="0015534A" w:rsidRDefault="0015534A" w:rsidP="00F959D7">
      <w:pPr>
        <w:rPr>
          <w:rFonts w:ascii="Arial" w:hAnsi="Arial" w:cs="Arial"/>
        </w:rPr>
      </w:pPr>
    </w:p>
    <w:p w:rsidR="0015534A" w:rsidRDefault="0015534A" w:rsidP="00F70300">
      <w:pPr>
        <w:rPr>
          <w:rFonts w:ascii="Arial" w:hAnsi="Arial" w:cs="Arial"/>
          <w:b/>
          <w:bCs/>
        </w:rPr>
      </w:pPr>
      <w:r>
        <w:rPr>
          <w:rFonts w:ascii="Arial" w:hAnsi="Arial" w:cs="Arial"/>
          <w:b/>
          <w:bCs/>
        </w:rPr>
        <w:t>What does this mean in practice?</w:t>
      </w:r>
    </w:p>
    <w:p w:rsidR="0015534A" w:rsidRDefault="0015534A" w:rsidP="00F70300">
      <w:pPr>
        <w:rPr>
          <w:rFonts w:ascii="Arial" w:hAnsi="Arial" w:cs="Arial"/>
        </w:rPr>
      </w:pPr>
    </w:p>
    <w:p w:rsidR="0015534A" w:rsidRDefault="0015534A" w:rsidP="00F70300">
      <w:pPr>
        <w:rPr>
          <w:rFonts w:ascii="Arial" w:hAnsi="Arial" w:cs="Arial"/>
        </w:rPr>
      </w:pPr>
      <w:r>
        <w:rPr>
          <w:rFonts w:ascii="Arial" w:hAnsi="Arial" w:cs="Arial"/>
        </w:rPr>
        <w:t>In addition to the information contained in the Standards and Guidance Notes, other resources have been developed to assist people with disability and education and training providers to understand the provisions of the Standards.</w:t>
      </w:r>
    </w:p>
    <w:p w:rsidR="0015534A" w:rsidRDefault="0015534A" w:rsidP="00F70300">
      <w:pPr>
        <w:rPr>
          <w:rFonts w:ascii="Arial" w:hAnsi="Arial" w:cs="Arial"/>
        </w:rPr>
      </w:pPr>
    </w:p>
    <w:p w:rsidR="004E7519" w:rsidRDefault="004E7519" w:rsidP="00F70300">
      <w:pPr>
        <w:rPr>
          <w:rFonts w:ascii="Arial" w:hAnsi="Arial" w:cs="Arial"/>
        </w:rPr>
      </w:pPr>
    </w:p>
    <w:p w:rsidR="0015534A" w:rsidRPr="003C24AF" w:rsidRDefault="0015534A" w:rsidP="00F70300">
      <w:pPr>
        <w:rPr>
          <w:rFonts w:ascii="Arial" w:hAnsi="Arial" w:cs="Arial"/>
        </w:rPr>
      </w:pPr>
      <w:r>
        <w:rPr>
          <w:rFonts w:ascii="Arial" w:hAnsi="Arial" w:cs="Arial"/>
        </w:rPr>
        <w:lastRenderedPageBreak/>
        <w:t>A number of States and Territories have developed guides to assist education providers in implementing the Standards. For example, the South Australian Government</w:t>
      </w:r>
      <w:r w:rsidR="001833A3">
        <w:rPr>
          <w:rFonts w:ascii="Arial" w:hAnsi="Arial" w:cs="Arial"/>
        </w:rPr>
        <w:t>’</w:t>
      </w:r>
      <w:r>
        <w:rPr>
          <w:rFonts w:ascii="Arial" w:hAnsi="Arial" w:cs="Arial"/>
        </w:rPr>
        <w:t>s Guidelines ‘</w:t>
      </w:r>
      <w:proofErr w:type="gramStart"/>
      <w:r>
        <w:rPr>
          <w:rFonts w:ascii="Arial" w:hAnsi="Arial" w:cs="Arial"/>
        </w:rPr>
        <w:t>On</w:t>
      </w:r>
      <w:proofErr w:type="gramEnd"/>
      <w:r>
        <w:rPr>
          <w:rFonts w:ascii="Arial" w:hAnsi="Arial" w:cs="Arial"/>
        </w:rPr>
        <w:t xml:space="preserve"> the same basis’ provide practical advice to education staff on implementing the Standards.</w:t>
      </w:r>
    </w:p>
    <w:p w:rsidR="0015534A" w:rsidRPr="008E36AC" w:rsidRDefault="0015534A" w:rsidP="00F70300">
      <w:pPr>
        <w:rPr>
          <w:rFonts w:ascii="Arial" w:hAnsi="Arial" w:cs="Arial"/>
        </w:rPr>
      </w:pPr>
    </w:p>
    <w:p w:rsidR="0015534A" w:rsidRPr="00041C96" w:rsidRDefault="0015534A" w:rsidP="00CA1581">
      <w:pPr>
        <w:pBdr>
          <w:top w:val="single" w:sz="4" w:space="1" w:color="auto"/>
          <w:left w:val="single" w:sz="4" w:space="4" w:color="auto"/>
          <w:right w:val="single" w:sz="4" w:space="4" w:color="auto"/>
        </w:pBdr>
        <w:rPr>
          <w:rFonts w:ascii="Arial" w:hAnsi="Arial" w:cs="Arial"/>
          <w:b/>
          <w:bCs/>
          <w:i/>
          <w:iCs/>
        </w:rPr>
      </w:pPr>
      <w:r w:rsidRPr="00041C96">
        <w:rPr>
          <w:rFonts w:ascii="Arial" w:hAnsi="Arial" w:cs="Arial"/>
          <w:b/>
          <w:bCs/>
          <w:i/>
          <w:iCs/>
        </w:rPr>
        <w:t xml:space="preserve">On the </w:t>
      </w:r>
      <w:r>
        <w:rPr>
          <w:rFonts w:ascii="Arial" w:hAnsi="Arial" w:cs="Arial"/>
          <w:b/>
          <w:bCs/>
          <w:i/>
          <w:iCs/>
        </w:rPr>
        <w:t>s</w:t>
      </w:r>
      <w:r w:rsidRPr="00041C96">
        <w:rPr>
          <w:rFonts w:ascii="Arial" w:hAnsi="Arial" w:cs="Arial"/>
          <w:b/>
          <w:bCs/>
          <w:i/>
          <w:iCs/>
        </w:rPr>
        <w:t xml:space="preserve">ame basis – Implementing the Disability Discrimination Act </w:t>
      </w:r>
      <w:r>
        <w:rPr>
          <w:rFonts w:ascii="Arial" w:hAnsi="Arial" w:cs="Arial"/>
          <w:b/>
          <w:bCs/>
          <w:i/>
          <w:iCs/>
        </w:rPr>
        <w:t>Standards</w:t>
      </w:r>
      <w:r w:rsidRPr="00041C96">
        <w:rPr>
          <w:rFonts w:ascii="Arial" w:hAnsi="Arial" w:cs="Arial"/>
          <w:b/>
          <w:bCs/>
          <w:i/>
          <w:iCs/>
        </w:rPr>
        <w:t xml:space="preserve"> for Education</w:t>
      </w:r>
      <w:r>
        <w:rPr>
          <w:rFonts w:ascii="Arial" w:hAnsi="Arial" w:cs="Arial"/>
          <w:b/>
          <w:bCs/>
          <w:i/>
          <w:iCs/>
        </w:rPr>
        <w:t xml:space="preserve"> (2007)</w:t>
      </w:r>
    </w:p>
    <w:p w:rsidR="0015534A" w:rsidRDefault="0015534A" w:rsidP="00CA1581">
      <w:pPr>
        <w:pBdr>
          <w:top w:val="single" w:sz="4" w:space="1" w:color="auto"/>
          <w:left w:val="single" w:sz="4" w:space="4" w:color="auto"/>
          <w:right w:val="single" w:sz="4" w:space="4" w:color="auto"/>
        </w:pBdr>
        <w:rPr>
          <w:rFonts w:ascii="Arial" w:hAnsi="Arial" w:cs="Arial"/>
        </w:rPr>
      </w:pPr>
    </w:p>
    <w:p w:rsidR="0015534A" w:rsidRPr="00041C96" w:rsidRDefault="0015534A" w:rsidP="00CA1581">
      <w:pPr>
        <w:pBdr>
          <w:top w:val="single" w:sz="4" w:space="1" w:color="auto"/>
          <w:left w:val="single" w:sz="4" w:space="4" w:color="auto"/>
          <w:right w:val="single" w:sz="4" w:space="4" w:color="auto"/>
        </w:pBdr>
        <w:rPr>
          <w:rFonts w:ascii="Arial" w:hAnsi="Arial" w:cs="Arial"/>
        </w:rPr>
      </w:pPr>
      <w:r w:rsidRPr="00041C96">
        <w:rPr>
          <w:rFonts w:ascii="Arial" w:hAnsi="Arial" w:cs="Arial"/>
        </w:rPr>
        <w:t xml:space="preserve">The South Australian Department of Education and Children’s Services developed this resource to help education staff implement the </w:t>
      </w:r>
      <w:r>
        <w:rPr>
          <w:rFonts w:ascii="Arial" w:hAnsi="Arial" w:cs="Arial"/>
        </w:rPr>
        <w:t>Standards</w:t>
      </w:r>
      <w:r w:rsidRPr="00041C96">
        <w:rPr>
          <w:rFonts w:ascii="Arial" w:hAnsi="Arial" w:cs="Arial"/>
        </w:rPr>
        <w:t xml:space="preserve">. The handbook can be used </w:t>
      </w:r>
      <w:r>
        <w:rPr>
          <w:rFonts w:ascii="Arial" w:hAnsi="Arial" w:cs="Arial"/>
        </w:rPr>
        <w:t>by</w:t>
      </w:r>
      <w:r w:rsidRPr="00041C96">
        <w:rPr>
          <w:rFonts w:ascii="Arial" w:hAnsi="Arial" w:cs="Arial"/>
        </w:rPr>
        <w:t>:</w:t>
      </w:r>
    </w:p>
    <w:p w:rsidR="0015534A" w:rsidRPr="00041C96" w:rsidRDefault="0015534A" w:rsidP="00CA1581">
      <w:pPr>
        <w:numPr>
          <w:ilvl w:val="0"/>
          <w:numId w:val="21"/>
        </w:numPr>
        <w:pBdr>
          <w:left w:val="single" w:sz="4" w:space="22" w:color="auto"/>
          <w:right w:val="single" w:sz="4" w:space="4" w:color="auto"/>
        </w:pBdr>
        <w:rPr>
          <w:rFonts w:ascii="Arial" w:hAnsi="Arial" w:cs="Arial"/>
        </w:rPr>
      </w:pPr>
      <w:r>
        <w:rPr>
          <w:rFonts w:ascii="Arial" w:hAnsi="Arial" w:cs="Arial"/>
        </w:rPr>
        <w:t>g</w:t>
      </w:r>
      <w:r w:rsidRPr="00041C96">
        <w:rPr>
          <w:rFonts w:ascii="Arial" w:hAnsi="Arial" w:cs="Arial"/>
        </w:rPr>
        <w:t xml:space="preserve">roups </w:t>
      </w:r>
      <w:r>
        <w:rPr>
          <w:rFonts w:ascii="Arial" w:hAnsi="Arial" w:cs="Arial"/>
        </w:rPr>
        <w:t xml:space="preserve">to </w:t>
      </w:r>
      <w:r w:rsidRPr="00041C96">
        <w:rPr>
          <w:rFonts w:ascii="Arial" w:hAnsi="Arial" w:cs="Arial"/>
        </w:rPr>
        <w:t>discuss the material and work through the learning activities</w:t>
      </w:r>
    </w:p>
    <w:p w:rsidR="0015534A" w:rsidRPr="00041C96" w:rsidRDefault="0015534A" w:rsidP="00CA1581">
      <w:pPr>
        <w:numPr>
          <w:ilvl w:val="0"/>
          <w:numId w:val="21"/>
        </w:numPr>
        <w:pBdr>
          <w:left w:val="single" w:sz="4" w:space="22" w:color="auto"/>
          <w:right w:val="single" w:sz="4" w:space="4" w:color="auto"/>
        </w:pBdr>
        <w:rPr>
          <w:rFonts w:ascii="Arial" w:hAnsi="Arial" w:cs="Arial"/>
        </w:rPr>
      </w:pPr>
      <w:r>
        <w:rPr>
          <w:rFonts w:ascii="Arial" w:hAnsi="Arial" w:cs="Arial"/>
        </w:rPr>
        <w:t>i</w:t>
      </w:r>
      <w:r w:rsidRPr="00041C96">
        <w:rPr>
          <w:rFonts w:ascii="Arial" w:hAnsi="Arial" w:cs="Arial"/>
        </w:rPr>
        <w:t xml:space="preserve">ndividuals as a reference to understand the meaning of the </w:t>
      </w:r>
      <w:r>
        <w:rPr>
          <w:rFonts w:ascii="Arial" w:hAnsi="Arial" w:cs="Arial"/>
        </w:rPr>
        <w:t>Standards</w:t>
      </w:r>
      <w:r w:rsidRPr="00041C96">
        <w:rPr>
          <w:rFonts w:ascii="Arial" w:hAnsi="Arial" w:cs="Arial"/>
        </w:rPr>
        <w:t xml:space="preserve"> and get ideas and strategies for implementing them</w:t>
      </w:r>
    </w:p>
    <w:p w:rsidR="0015534A" w:rsidRPr="00041C96" w:rsidRDefault="0015534A" w:rsidP="00CA1581">
      <w:pPr>
        <w:numPr>
          <w:ilvl w:val="0"/>
          <w:numId w:val="21"/>
        </w:numPr>
        <w:pBdr>
          <w:left w:val="single" w:sz="4" w:space="22" w:color="auto"/>
          <w:right w:val="single" w:sz="4" w:space="4" w:color="auto"/>
        </w:pBdr>
        <w:rPr>
          <w:rFonts w:ascii="Arial" w:hAnsi="Arial" w:cs="Arial"/>
        </w:rPr>
      </w:pPr>
      <w:proofErr w:type="gramStart"/>
      <w:r>
        <w:rPr>
          <w:rFonts w:ascii="Arial" w:hAnsi="Arial" w:cs="Arial"/>
        </w:rPr>
        <w:t>i</w:t>
      </w:r>
      <w:r w:rsidRPr="00041C96">
        <w:rPr>
          <w:rFonts w:ascii="Arial" w:hAnsi="Arial" w:cs="Arial"/>
        </w:rPr>
        <w:t>nstitutions</w:t>
      </w:r>
      <w:proofErr w:type="gramEnd"/>
      <w:r w:rsidRPr="00041C96">
        <w:rPr>
          <w:rFonts w:ascii="Arial" w:hAnsi="Arial" w:cs="Arial"/>
        </w:rPr>
        <w:t xml:space="preserve"> for teaching educators and service providers about providing inclusive learning environments.</w:t>
      </w:r>
    </w:p>
    <w:p w:rsidR="0015534A" w:rsidRDefault="0015534A" w:rsidP="00CA1581">
      <w:pPr>
        <w:pBdr>
          <w:left w:val="single" w:sz="4" w:space="4" w:color="auto"/>
          <w:bottom w:val="single" w:sz="4" w:space="1" w:color="auto"/>
          <w:right w:val="single" w:sz="4" w:space="4" w:color="auto"/>
        </w:pBdr>
        <w:rPr>
          <w:rFonts w:ascii="Arial" w:hAnsi="Arial" w:cs="Arial"/>
        </w:rPr>
      </w:pPr>
    </w:p>
    <w:p w:rsidR="0015534A" w:rsidRDefault="0015534A" w:rsidP="00CA1581">
      <w:pPr>
        <w:pBdr>
          <w:left w:val="single" w:sz="4" w:space="4" w:color="auto"/>
          <w:bottom w:val="single" w:sz="4" w:space="1" w:color="auto"/>
          <w:right w:val="single" w:sz="4" w:space="4" w:color="auto"/>
        </w:pBdr>
        <w:rPr>
          <w:rFonts w:ascii="Arial" w:hAnsi="Arial" w:cs="Arial"/>
        </w:rPr>
      </w:pPr>
      <w:r>
        <w:rPr>
          <w:rFonts w:ascii="Arial" w:hAnsi="Arial" w:cs="Arial"/>
        </w:rPr>
        <w:t xml:space="preserve">The resource is available online from </w:t>
      </w:r>
      <w:hyperlink r:id="rId18" w:history="1">
        <w:r w:rsidR="001833A3" w:rsidRPr="00706179">
          <w:rPr>
            <w:rStyle w:val="Hyperlink"/>
            <w:rFonts w:ascii="Arial" w:hAnsi="Arial" w:cs="Arial"/>
          </w:rPr>
          <w:t>www.decs.sa.gov.au</w:t>
        </w:r>
      </w:hyperlink>
      <w:r w:rsidR="0031209A">
        <w:t>.</w:t>
      </w:r>
    </w:p>
    <w:p w:rsidR="0015534A" w:rsidRPr="008E36AC" w:rsidRDefault="0015534A" w:rsidP="00CA1581">
      <w:pPr>
        <w:pBdr>
          <w:left w:val="single" w:sz="4" w:space="4" w:color="auto"/>
          <w:bottom w:val="single" w:sz="4" w:space="1" w:color="auto"/>
          <w:right w:val="single" w:sz="4" w:space="4" w:color="auto"/>
        </w:pBdr>
        <w:rPr>
          <w:rFonts w:ascii="Arial" w:hAnsi="Arial" w:cs="Arial"/>
        </w:rPr>
      </w:pPr>
    </w:p>
    <w:p w:rsidR="0015534A" w:rsidRDefault="0015534A" w:rsidP="00F70300">
      <w:pPr>
        <w:rPr>
          <w:rFonts w:ascii="Arial" w:hAnsi="Arial" w:cs="Arial"/>
          <w:b/>
          <w:bCs/>
        </w:rPr>
      </w:pPr>
    </w:p>
    <w:p w:rsidR="0015534A" w:rsidRPr="00465980" w:rsidRDefault="0015534A" w:rsidP="00F70300">
      <w:pPr>
        <w:rPr>
          <w:rFonts w:ascii="Arial" w:hAnsi="Arial" w:cs="Arial"/>
        </w:rPr>
      </w:pPr>
      <w:r>
        <w:rPr>
          <w:rFonts w:ascii="Arial" w:hAnsi="Arial" w:cs="Arial"/>
        </w:rPr>
        <w:t>D</w:t>
      </w:r>
      <w:r w:rsidRPr="00465980">
        <w:rPr>
          <w:rFonts w:ascii="Arial" w:hAnsi="Arial" w:cs="Arial"/>
        </w:rPr>
        <w:t xml:space="preserve">EEWR established a website to help users understand the </w:t>
      </w:r>
      <w:r w:rsidR="009777A8">
        <w:rPr>
          <w:rFonts w:ascii="Arial" w:hAnsi="Arial" w:cs="Arial"/>
        </w:rPr>
        <w:t xml:space="preserve">Standards </w:t>
      </w:r>
      <w:r>
        <w:rPr>
          <w:rFonts w:ascii="Arial" w:hAnsi="Arial" w:cs="Arial"/>
        </w:rPr>
        <w:t>(</w:t>
      </w:r>
      <w:r w:rsidR="00F454D0" w:rsidRPr="009777A8">
        <w:rPr>
          <w:rFonts w:ascii="Arial" w:hAnsi="Arial" w:cs="Arial"/>
        </w:rPr>
        <w:t>http://www.ddaedustandards.info</w:t>
      </w:r>
      <w:r w:rsidR="009777A8">
        <w:rPr>
          <w:rFonts w:ascii="Arial" w:hAnsi="Arial" w:cs="Arial"/>
        </w:rPr>
        <w:t>)</w:t>
      </w:r>
      <w:r w:rsidRPr="009777A8">
        <w:rPr>
          <w:rFonts w:ascii="Arial" w:hAnsi="Arial" w:cs="Arial"/>
        </w:rPr>
        <w:t>.</w:t>
      </w:r>
      <w:r w:rsidRPr="00465980">
        <w:rPr>
          <w:rFonts w:ascii="Arial" w:hAnsi="Arial" w:cs="Arial"/>
        </w:rPr>
        <w:t xml:space="preserve"> </w:t>
      </w:r>
    </w:p>
    <w:p w:rsidR="0015534A" w:rsidRPr="00465980" w:rsidRDefault="0015534A" w:rsidP="00F70300">
      <w:pPr>
        <w:rPr>
          <w:rFonts w:ascii="Arial" w:hAnsi="Arial" w:cs="Arial"/>
        </w:rPr>
      </w:pPr>
    </w:p>
    <w:p w:rsidR="0015534A" w:rsidRDefault="0015534A" w:rsidP="00F70300">
      <w:pPr>
        <w:rPr>
          <w:rFonts w:ascii="Arial" w:hAnsi="Arial" w:cs="Arial"/>
        </w:rPr>
      </w:pPr>
      <w:r w:rsidRPr="00465980">
        <w:rPr>
          <w:rFonts w:ascii="Arial" w:hAnsi="Arial" w:cs="Arial"/>
        </w:rPr>
        <w:t xml:space="preserve">The Australian Human Rights Commission has a range of resources in relation to the Disability Discrimination Act and the related </w:t>
      </w:r>
      <w:r>
        <w:rPr>
          <w:rFonts w:ascii="Arial" w:hAnsi="Arial" w:cs="Arial"/>
        </w:rPr>
        <w:t>Standards</w:t>
      </w:r>
      <w:r w:rsidRPr="00465980">
        <w:rPr>
          <w:rFonts w:ascii="Arial" w:hAnsi="Arial" w:cs="Arial"/>
        </w:rPr>
        <w:t xml:space="preserve"> and Guidelines.</w:t>
      </w:r>
      <w:r w:rsidR="006E1E0E">
        <w:rPr>
          <w:rFonts w:ascii="Arial" w:hAnsi="Arial" w:cs="Arial"/>
        </w:rPr>
        <w:t xml:space="preserve"> </w:t>
      </w:r>
      <w:r w:rsidRPr="00465980">
        <w:rPr>
          <w:rFonts w:ascii="Arial" w:hAnsi="Arial" w:cs="Arial"/>
        </w:rPr>
        <w:t>These are available at their website</w:t>
      </w:r>
      <w:r>
        <w:rPr>
          <w:rFonts w:ascii="Arial" w:hAnsi="Arial" w:cs="Arial"/>
        </w:rPr>
        <w:t xml:space="preserve"> at </w:t>
      </w:r>
      <w:hyperlink r:id="rId19" w:history="1">
        <w:r w:rsidRPr="00476932">
          <w:rPr>
            <w:rStyle w:val="Hyperlink"/>
            <w:rFonts w:ascii="Arial" w:hAnsi="Arial" w:cs="Arial"/>
          </w:rPr>
          <w:t>www.ahrc.gov.au</w:t>
        </w:r>
      </w:hyperlink>
      <w:r>
        <w:rPr>
          <w:rFonts w:ascii="Arial" w:hAnsi="Arial" w:cs="Arial"/>
        </w:rPr>
        <w:t>.</w:t>
      </w:r>
    </w:p>
    <w:p w:rsidR="0015534A" w:rsidRPr="00465980" w:rsidRDefault="0015534A" w:rsidP="00F70300">
      <w:pPr>
        <w:rPr>
          <w:rFonts w:ascii="Arial" w:hAnsi="Arial" w:cs="Arial"/>
        </w:rPr>
      </w:pPr>
    </w:p>
    <w:p w:rsidR="0015534A" w:rsidRPr="00465980" w:rsidRDefault="0015534A" w:rsidP="00F70300">
      <w:pPr>
        <w:rPr>
          <w:rFonts w:ascii="Arial" w:hAnsi="Arial" w:cs="Arial"/>
        </w:rPr>
      </w:pPr>
      <w:r w:rsidRPr="00465980">
        <w:rPr>
          <w:rFonts w:ascii="Arial" w:hAnsi="Arial" w:cs="Arial"/>
        </w:rPr>
        <w:t xml:space="preserve">There are other examples of the types of online resources that could be useful for understanding </w:t>
      </w:r>
      <w:r>
        <w:rPr>
          <w:rFonts w:ascii="Arial" w:hAnsi="Arial" w:cs="Arial"/>
        </w:rPr>
        <w:t>Standards</w:t>
      </w:r>
      <w:r w:rsidRPr="00465980">
        <w:rPr>
          <w:rFonts w:ascii="Arial" w:hAnsi="Arial" w:cs="Arial"/>
        </w:rPr>
        <w:t>.</w:t>
      </w:r>
      <w:r w:rsidR="006E1E0E">
        <w:rPr>
          <w:rFonts w:ascii="Arial" w:hAnsi="Arial" w:cs="Arial"/>
        </w:rPr>
        <w:t xml:space="preserve"> </w:t>
      </w:r>
      <w:r w:rsidRPr="00465980">
        <w:rPr>
          <w:rFonts w:ascii="Arial" w:hAnsi="Arial" w:cs="Arial"/>
        </w:rPr>
        <w:t xml:space="preserve">The Department of Families, Housing, Community Services and Indigenous Affairs </w:t>
      </w:r>
      <w:r>
        <w:rPr>
          <w:rFonts w:ascii="Arial" w:hAnsi="Arial" w:cs="Arial"/>
        </w:rPr>
        <w:t xml:space="preserve">(FAHCSIA) </w:t>
      </w:r>
      <w:r w:rsidRPr="00465980">
        <w:rPr>
          <w:rFonts w:ascii="Arial" w:hAnsi="Arial" w:cs="Arial"/>
        </w:rPr>
        <w:t>has produced a</w:t>
      </w:r>
      <w:r>
        <w:rPr>
          <w:rFonts w:ascii="Arial" w:hAnsi="Arial" w:cs="Arial"/>
        </w:rPr>
        <w:t>n online</w:t>
      </w:r>
      <w:r w:rsidRPr="00465980">
        <w:rPr>
          <w:rFonts w:ascii="Arial" w:hAnsi="Arial" w:cs="Arial"/>
        </w:rPr>
        <w:t xml:space="preserve"> toolkit to help people understand the </w:t>
      </w:r>
      <w:r>
        <w:rPr>
          <w:rFonts w:ascii="Arial" w:hAnsi="Arial" w:cs="Arial"/>
        </w:rPr>
        <w:t>Standards</w:t>
      </w:r>
      <w:r w:rsidRPr="00465980">
        <w:rPr>
          <w:rFonts w:ascii="Arial" w:hAnsi="Arial" w:cs="Arial"/>
        </w:rPr>
        <w:t xml:space="preserve"> required under the Quality Strategy for Disability Employment </w:t>
      </w:r>
      <w:r>
        <w:rPr>
          <w:rFonts w:ascii="Arial" w:hAnsi="Arial" w:cs="Arial"/>
        </w:rPr>
        <w:t>Services</w:t>
      </w:r>
      <w:r w:rsidRPr="00465980">
        <w:rPr>
          <w:rFonts w:ascii="Arial" w:hAnsi="Arial" w:cs="Arial"/>
        </w:rPr>
        <w:t>.</w:t>
      </w:r>
    </w:p>
    <w:p w:rsidR="0015534A" w:rsidRDefault="0015534A">
      <w:pPr>
        <w:rPr>
          <w:rFonts w:ascii="Arial" w:hAnsi="Arial" w:cs="Arial"/>
        </w:rPr>
      </w:pPr>
    </w:p>
    <w:p w:rsidR="0015534A" w:rsidRDefault="0015534A" w:rsidP="00F70300">
      <w:pPr>
        <w:rPr>
          <w:rFonts w:ascii="Arial" w:hAnsi="Arial" w:cs="Arial"/>
        </w:rPr>
      </w:pPr>
    </w:p>
    <w:p w:rsidR="0015534A" w:rsidRDefault="0015534A" w:rsidP="00BF478A">
      <w:pPr>
        <w:pBdr>
          <w:top w:val="single" w:sz="4" w:space="1" w:color="auto"/>
          <w:left w:val="single" w:sz="4" w:space="4" w:color="auto"/>
          <w:right w:val="single" w:sz="4" w:space="4" w:color="auto"/>
        </w:pBdr>
        <w:rPr>
          <w:rFonts w:ascii="Arial" w:hAnsi="Arial" w:cs="Arial"/>
        </w:rPr>
      </w:pPr>
      <w:r w:rsidRPr="00465980">
        <w:rPr>
          <w:rFonts w:ascii="Arial" w:hAnsi="Arial" w:cs="Arial"/>
        </w:rPr>
        <w:t>Th</w:t>
      </w:r>
      <w:r>
        <w:rPr>
          <w:rFonts w:ascii="Arial" w:hAnsi="Arial" w:cs="Arial"/>
        </w:rPr>
        <w:t xml:space="preserve">e </w:t>
      </w:r>
      <w:r w:rsidRPr="00465980">
        <w:rPr>
          <w:rFonts w:ascii="Arial" w:hAnsi="Arial" w:cs="Arial"/>
        </w:rPr>
        <w:t xml:space="preserve">Quality Strategy for Disability Employment </w:t>
      </w:r>
      <w:r>
        <w:rPr>
          <w:rFonts w:ascii="Arial" w:hAnsi="Arial" w:cs="Arial"/>
        </w:rPr>
        <w:t>Services</w:t>
      </w:r>
      <w:r w:rsidRPr="00465980">
        <w:rPr>
          <w:rFonts w:ascii="Arial" w:hAnsi="Arial" w:cs="Arial"/>
        </w:rPr>
        <w:t xml:space="preserve"> toolkit </w:t>
      </w:r>
      <w:r>
        <w:rPr>
          <w:rFonts w:ascii="Arial" w:hAnsi="Arial" w:cs="Arial"/>
        </w:rPr>
        <w:t>is an online resource that includes</w:t>
      </w:r>
      <w:r w:rsidRPr="00465980">
        <w:rPr>
          <w:rFonts w:ascii="Arial" w:hAnsi="Arial" w:cs="Arial"/>
        </w:rPr>
        <w:t>:</w:t>
      </w:r>
    </w:p>
    <w:p w:rsidR="0015534A" w:rsidRDefault="0015534A" w:rsidP="00BF478A">
      <w:pPr>
        <w:pBdr>
          <w:top w:val="single" w:sz="4" w:space="1" w:color="auto"/>
          <w:left w:val="single" w:sz="4" w:space="4" w:color="auto"/>
          <w:right w:val="single" w:sz="4" w:space="4" w:color="auto"/>
        </w:pBdr>
        <w:rPr>
          <w:rFonts w:ascii="Arial" w:hAnsi="Arial" w:cs="Arial"/>
        </w:rPr>
      </w:pPr>
    </w:p>
    <w:p w:rsidR="0015534A" w:rsidRPr="00465980" w:rsidRDefault="0015534A" w:rsidP="00BF478A">
      <w:pPr>
        <w:numPr>
          <w:ilvl w:val="0"/>
          <w:numId w:val="20"/>
        </w:numPr>
        <w:pBdr>
          <w:left w:val="single" w:sz="4" w:space="22" w:color="auto"/>
          <w:right w:val="single" w:sz="4" w:space="4" w:color="auto"/>
        </w:pBdr>
        <w:rPr>
          <w:rFonts w:ascii="Arial" w:hAnsi="Arial" w:cs="Arial"/>
        </w:rPr>
      </w:pPr>
      <w:r w:rsidRPr="00465980">
        <w:rPr>
          <w:rFonts w:ascii="Arial" w:hAnsi="Arial" w:cs="Arial"/>
        </w:rPr>
        <w:t>important aspects of the Quality Strategy</w:t>
      </w:r>
    </w:p>
    <w:p w:rsidR="0015534A" w:rsidRPr="00465980" w:rsidRDefault="0015534A" w:rsidP="00BF478A">
      <w:pPr>
        <w:numPr>
          <w:ilvl w:val="0"/>
          <w:numId w:val="20"/>
        </w:numPr>
        <w:pBdr>
          <w:left w:val="single" w:sz="4" w:space="22" w:color="auto"/>
          <w:right w:val="single" w:sz="4" w:space="4" w:color="auto"/>
        </w:pBdr>
        <w:rPr>
          <w:rFonts w:ascii="Arial" w:hAnsi="Arial" w:cs="Arial"/>
        </w:rPr>
      </w:pPr>
      <w:r w:rsidRPr="00465980">
        <w:rPr>
          <w:rFonts w:ascii="Arial" w:hAnsi="Arial" w:cs="Arial"/>
        </w:rPr>
        <w:t>step-by-step guide on certification und</w:t>
      </w:r>
      <w:r>
        <w:rPr>
          <w:rFonts w:ascii="Arial" w:hAnsi="Arial" w:cs="Arial"/>
        </w:rPr>
        <w:t>er the Quality Assurance system</w:t>
      </w:r>
      <w:r w:rsidRPr="00465980">
        <w:rPr>
          <w:rFonts w:ascii="Arial" w:hAnsi="Arial" w:cs="Arial"/>
        </w:rPr>
        <w:t xml:space="preserve"> </w:t>
      </w:r>
    </w:p>
    <w:p w:rsidR="0015534A" w:rsidRPr="00465980" w:rsidRDefault="0015534A" w:rsidP="00BF478A">
      <w:pPr>
        <w:numPr>
          <w:ilvl w:val="0"/>
          <w:numId w:val="20"/>
        </w:numPr>
        <w:pBdr>
          <w:left w:val="single" w:sz="4" w:space="22" w:color="auto"/>
          <w:right w:val="single" w:sz="4" w:space="4" w:color="auto"/>
        </w:pBdr>
        <w:rPr>
          <w:rFonts w:ascii="Arial" w:hAnsi="Arial" w:cs="Arial"/>
        </w:rPr>
      </w:pPr>
      <w:r>
        <w:rPr>
          <w:rFonts w:ascii="Arial" w:hAnsi="Arial" w:cs="Arial"/>
        </w:rPr>
        <w:t>D</w:t>
      </w:r>
      <w:r w:rsidRPr="00465980">
        <w:rPr>
          <w:rFonts w:ascii="Arial" w:hAnsi="Arial" w:cs="Arial"/>
        </w:rPr>
        <w:t xml:space="preserve">isability Services </w:t>
      </w:r>
      <w:r>
        <w:rPr>
          <w:rFonts w:ascii="Arial" w:hAnsi="Arial" w:cs="Arial"/>
        </w:rPr>
        <w:t>Standards</w:t>
      </w:r>
      <w:r w:rsidRPr="00465980">
        <w:rPr>
          <w:rFonts w:ascii="Arial" w:hAnsi="Arial" w:cs="Arial"/>
        </w:rPr>
        <w:t xml:space="preserve">, Evidence Guidelines and self-assessment worksheets </w:t>
      </w:r>
    </w:p>
    <w:p w:rsidR="0015534A" w:rsidRPr="00465980" w:rsidRDefault="0015534A" w:rsidP="00BF478A">
      <w:pPr>
        <w:numPr>
          <w:ilvl w:val="0"/>
          <w:numId w:val="20"/>
        </w:numPr>
        <w:pBdr>
          <w:left w:val="single" w:sz="4" w:space="22" w:color="auto"/>
          <w:right w:val="single" w:sz="4" w:space="4" w:color="auto"/>
        </w:pBdr>
        <w:rPr>
          <w:rFonts w:ascii="Arial" w:hAnsi="Arial" w:cs="Arial"/>
        </w:rPr>
      </w:pPr>
      <w:r w:rsidRPr="00465980">
        <w:rPr>
          <w:rFonts w:ascii="Arial" w:hAnsi="Arial" w:cs="Arial"/>
        </w:rPr>
        <w:t xml:space="preserve">a tool </w:t>
      </w:r>
      <w:r>
        <w:rPr>
          <w:rFonts w:ascii="Arial" w:hAnsi="Arial" w:cs="Arial"/>
        </w:rPr>
        <w:t>for rating</w:t>
      </w:r>
      <w:r w:rsidRPr="00465980">
        <w:rPr>
          <w:rFonts w:ascii="Arial" w:hAnsi="Arial" w:cs="Arial"/>
        </w:rPr>
        <w:t xml:space="preserve"> pe</w:t>
      </w:r>
      <w:r>
        <w:rPr>
          <w:rFonts w:ascii="Arial" w:hAnsi="Arial" w:cs="Arial"/>
        </w:rPr>
        <w:t>rformance against each Standard</w:t>
      </w:r>
    </w:p>
    <w:p w:rsidR="0015534A" w:rsidRPr="00465980" w:rsidRDefault="0015534A" w:rsidP="00BF478A">
      <w:pPr>
        <w:numPr>
          <w:ilvl w:val="0"/>
          <w:numId w:val="20"/>
        </w:numPr>
        <w:pBdr>
          <w:left w:val="single" w:sz="4" w:space="22" w:color="auto"/>
          <w:right w:val="single" w:sz="4" w:space="4" w:color="auto"/>
        </w:pBdr>
        <w:rPr>
          <w:rFonts w:ascii="Arial" w:hAnsi="Arial" w:cs="Arial"/>
        </w:rPr>
      </w:pPr>
      <w:r w:rsidRPr="00465980">
        <w:rPr>
          <w:rFonts w:ascii="Arial" w:hAnsi="Arial" w:cs="Arial"/>
        </w:rPr>
        <w:t>case studies, resources and internal aud</w:t>
      </w:r>
      <w:r>
        <w:rPr>
          <w:rFonts w:ascii="Arial" w:hAnsi="Arial" w:cs="Arial"/>
        </w:rPr>
        <w:t>it worksheets for each Standard</w:t>
      </w:r>
    </w:p>
    <w:p w:rsidR="0015534A" w:rsidRPr="00465980" w:rsidRDefault="0015534A" w:rsidP="00BF478A">
      <w:pPr>
        <w:numPr>
          <w:ilvl w:val="0"/>
          <w:numId w:val="20"/>
        </w:numPr>
        <w:pBdr>
          <w:left w:val="single" w:sz="4" w:space="22" w:color="auto"/>
          <w:right w:val="single" w:sz="4" w:space="4" w:color="auto"/>
        </w:pBdr>
        <w:rPr>
          <w:rFonts w:ascii="Arial" w:hAnsi="Arial" w:cs="Arial"/>
        </w:rPr>
      </w:pPr>
      <w:r>
        <w:rPr>
          <w:rFonts w:ascii="Arial" w:hAnsi="Arial" w:cs="Arial"/>
        </w:rPr>
        <w:t>a description of</w:t>
      </w:r>
      <w:r w:rsidRPr="00465980">
        <w:rPr>
          <w:rFonts w:ascii="Arial" w:hAnsi="Arial" w:cs="Arial"/>
        </w:rPr>
        <w:t xml:space="preserve"> the different complaints handling mechanisms available to job seekers/workers/ service r</w:t>
      </w:r>
      <w:r>
        <w:rPr>
          <w:rFonts w:ascii="Arial" w:hAnsi="Arial" w:cs="Arial"/>
        </w:rPr>
        <w:t>ecipients and service providers</w:t>
      </w:r>
      <w:r w:rsidRPr="00465980">
        <w:rPr>
          <w:rFonts w:ascii="Arial" w:hAnsi="Arial" w:cs="Arial"/>
        </w:rPr>
        <w:t xml:space="preserve"> </w:t>
      </w:r>
    </w:p>
    <w:p w:rsidR="0015534A" w:rsidRPr="00465980" w:rsidRDefault="0015534A" w:rsidP="00BF478A">
      <w:pPr>
        <w:numPr>
          <w:ilvl w:val="0"/>
          <w:numId w:val="20"/>
        </w:numPr>
        <w:pBdr>
          <w:left w:val="single" w:sz="4" w:space="22" w:color="auto"/>
          <w:right w:val="single" w:sz="4" w:space="4" w:color="auto"/>
        </w:pBdr>
        <w:rPr>
          <w:rFonts w:ascii="Arial" w:hAnsi="Arial" w:cs="Arial"/>
        </w:rPr>
      </w:pPr>
      <w:proofErr w:type="gramStart"/>
      <w:r>
        <w:rPr>
          <w:rFonts w:ascii="Arial" w:hAnsi="Arial" w:cs="Arial"/>
        </w:rPr>
        <w:t>use</w:t>
      </w:r>
      <w:r w:rsidRPr="00465980">
        <w:rPr>
          <w:rFonts w:ascii="Arial" w:hAnsi="Arial" w:cs="Arial"/>
        </w:rPr>
        <w:t>ful</w:t>
      </w:r>
      <w:proofErr w:type="gramEnd"/>
      <w:r w:rsidRPr="00465980">
        <w:rPr>
          <w:rFonts w:ascii="Arial" w:hAnsi="Arial" w:cs="Arial"/>
        </w:rPr>
        <w:t xml:space="preserve"> contact details and links to further resources. </w:t>
      </w:r>
    </w:p>
    <w:p w:rsidR="0015534A" w:rsidRDefault="0015534A" w:rsidP="00BF478A">
      <w:pPr>
        <w:pBdr>
          <w:left w:val="single" w:sz="4" w:space="4" w:color="auto"/>
          <w:bottom w:val="single" w:sz="4" w:space="1" w:color="auto"/>
          <w:right w:val="single" w:sz="4" w:space="4" w:color="auto"/>
        </w:pBdr>
        <w:rPr>
          <w:rFonts w:ascii="Arial" w:hAnsi="Arial" w:cs="Arial"/>
        </w:rPr>
      </w:pPr>
    </w:p>
    <w:p w:rsidR="0015534A" w:rsidRPr="00465980" w:rsidRDefault="004F7AC4" w:rsidP="00BF478A">
      <w:pPr>
        <w:pBdr>
          <w:left w:val="single" w:sz="4" w:space="4" w:color="auto"/>
          <w:bottom w:val="single" w:sz="4" w:space="1" w:color="auto"/>
          <w:right w:val="single" w:sz="4" w:space="4" w:color="auto"/>
        </w:pBdr>
        <w:rPr>
          <w:rFonts w:ascii="Arial" w:hAnsi="Arial" w:cs="Arial"/>
        </w:rPr>
      </w:pPr>
      <w:hyperlink r:id="rId20" w:history="1">
        <w:r w:rsidR="001833A3" w:rsidRPr="00706179">
          <w:rPr>
            <w:rStyle w:val="Hyperlink"/>
            <w:rFonts w:ascii="Arial" w:hAnsi="Arial" w:cs="Arial"/>
          </w:rPr>
          <w:t>http://www.fahcsia.gov.au</w:t>
        </w:r>
      </w:hyperlink>
    </w:p>
    <w:p w:rsidR="0015534A" w:rsidRPr="00465980" w:rsidRDefault="0015534A" w:rsidP="00F70300">
      <w:pPr>
        <w:rPr>
          <w:rFonts w:ascii="Arial" w:hAnsi="Arial" w:cs="Arial"/>
        </w:rPr>
      </w:pPr>
    </w:p>
    <w:p w:rsidR="0015534A" w:rsidRDefault="0015534A" w:rsidP="00F70300">
      <w:pPr>
        <w:rPr>
          <w:rFonts w:ascii="Arial" w:hAnsi="Arial" w:cs="Arial"/>
          <w:b/>
          <w:bCs/>
        </w:rPr>
      </w:pPr>
      <w:r>
        <w:rPr>
          <w:rFonts w:ascii="Arial" w:hAnsi="Arial" w:cs="Arial"/>
          <w:b/>
          <w:bCs/>
        </w:rPr>
        <w:lastRenderedPageBreak/>
        <w:t>What do you think?</w:t>
      </w:r>
    </w:p>
    <w:p w:rsidR="0015534A" w:rsidRDefault="0015534A" w:rsidP="00F70300">
      <w:pPr>
        <w:rPr>
          <w:rFonts w:ascii="Arial" w:hAnsi="Arial" w:cs="Arial"/>
        </w:rPr>
      </w:pPr>
    </w:p>
    <w:p w:rsidR="0015534A" w:rsidRDefault="0015534A" w:rsidP="00F70300">
      <w:pPr>
        <w:rPr>
          <w:rFonts w:ascii="Arial" w:hAnsi="Arial" w:cs="Arial"/>
        </w:rPr>
      </w:pPr>
      <w:r>
        <w:rPr>
          <w:rFonts w:ascii="Arial" w:hAnsi="Arial" w:cs="Arial"/>
        </w:rPr>
        <w:t>The Standards cover a range of providers and circumstances.</w:t>
      </w:r>
      <w:r w:rsidR="006E1E0E">
        <w:rPr>
          <w:rFonts w:ascii="Arial" w:hAnsi="Arial" w:cs="Arial"/>
        </w:rPr>
        <w:t xml:space="preserve"> </w:t>
      </w:r>
      <w:r>
        <w:rPr>
          <w:rFonts w:ascii="Arial" w:hAnsi="Arial" w:cs="Arial"/>
        </w:rPr>
        <w:t>Whilst the Standards include advice on the processes to be followed there is some discretion on how the Standards apply and how they are interpreted.</w:t>
      </w:r>
      <w:r w:rsidR="006E1E0E">
        <w:rPr>
          <w:rFonts w:ascii="Arial" w:hAnsi="Arial" w:cs="Arial"/>
        </w:rPr>
        <w:t xml:space="preserve"> </w:t>
      </w:r>
      <w:r>
        <w:rPr>
          <w:rFonts w:ascii="Arial" w:hAnsi="Arial" w:cs="Arial"/>
        </w:rPr>
        <w:t>Therefore there may be areas that require clarification or more information.</w:t>
      </w:r>
      <w:r w:rsidR="006E1E0E">
        <w:rPr>
          <w:rFonts w:ascii="Arial" w:hAnsi="Arial" w:cs="Arial"/>
        </w:rPr>
        <w:t xml:space="preserve"> </w:t>
      </w:r>
      <w:r>
        <w:rPr>
          <w:rFonts w:ascii="Arial" w:hAnsi="Arial" w:cs="Arial"/>
        </w:rPr>
        <w:t>There may also be provisions in the Standards that have worked well in practice and others that have not worked in particular circumstances.</w:t>
      </w:r>
    </w:p>
    <w:p w:rsidR="0015534A" w:rsidRDefault="0015534A" w:rsidP="00F70300">
      <w:pPr>
        <w:rPr>
          <w:rFonts w:ascii="Arial" w:hAnsi="Arial" w:cs="Arial"/>
        </w:rPr>
      </w:pPr>
    </w:p>
    <w:p w:rsidR="0015534A" w:rsidRDefault="0015534A" w:rsidP="00F70300">
      <w:pPr>
        <w:rPr>
          <w:rFonts w:ascii="Arial" w:hAnsi="Arial" w:cs="Arial"/>
        </w:rPr>
      </w:pPr>
      <w:r>
        <w:rPr>
          <w:rFonts w:ascii="Arial" w:hAnsi="Arial" w:cs="Arial"/>
        </w:rPr>
        <w:t>We are interested in feedback on</w:t>
      </w:r>
      <w:r w:rsidRPr="008E36AC">
        <w:rPr>
          <w:rFonts w:ascii="Arial" w:hAnsi="Arial" w:cs="Arial"/>
        </w:rPr>
        <w:t xml:space="preserve"> </w:t>
      </w:r>
      <w:r>
        <w:rPr>
          <w:rFonts w:ascii="Arial" w:hAnsi="Arial" w:cs="Arial"/>
        </w:rPr>
        <w:t xml:space="preserve">whether </w:t>
      </w:r>
      <w:r w:rsidRPr="008E36AC">
        <w:rPr>
          <w:rFonts w:ascii="Arial" w:hAnsi="Arial" w:cs="Arial"/>
        </w:rPr>
        <w:t xml:space="preserve">there </w:t>
      </w:r>
      <w:r>
        <w:rPr>
          <w:rFonts w:ascii="Arial" w:hAnsi="Arial" w:cs="Arial"/>
        </w:rPr>
        <w:t xml:space="preserve">is </w:t>
      </w:r>
      <w:r w:rsidRPr="008E36AC">
        <w:rPr>
          <w:rFonts w:ascii="Arial" w:hAnsi="Arial" w:cs="Arial"/>
        </w:rPr>
        <w:t xml:space="preserve">sufficient information and guidance about the requirements under the </w:t>
      </w:r>
      <w:r>
        <w:rPr>
          <w:rFonts w:ascii="Arial" w:hAnsi="Arial" w:cs="Arial"/>
        </w:rPr>
        <w:t xml:space="preserve">Standards. There may also be a need for information in different formats or checklists or practice guides to help users understand their rights and obligations. </w:t>
      </w:r>
    </w:p>
    <w:p w:rsidR="0015534A" w:rsidRDefault="0015534A" w:rsidP="00F70300">
      <w:pPr>
        <w:rPr>
          <w:rFonts w:ascii="Arial" w:hAnsi="Arial" w:cs="Arial"/>
          <w:b/>
          <w:bCs/>
        </w:rPr>
      </w:pPr>
    </w:p>
    <w:p w:rsidR="0015534A" w:rsidRDefault="0015534A" w:rsidP="00F70300">
      <w:pPr>
        <w:rPr>
          <w:rFonts w:ascii="Arial" w:hAnsi="Arial" w:cs="Arial"/>
          <w:b/>
          <w:bCs/>
        </w:rPr>
      </w:pPr>
      <w:r>
        <w:rPr>
          <w:rFonts w:ascii="Arial" w:hAnsi="Arial" w:cs="Arial"/>
          <w:b/>
          <w:bCs/>
        </w:rPr>
        <w:t>Questions for users and providers</w:t>
      </w:r>
    </w:p>
    <w:p w:rsidR="0015534A" w:rsidRDefault="0015534A" w:rsidP="00F70300">
      <w:pPr>
        <w:rPr>
          <w:rFonts w:ascii="Arial" w:hAnsi="Arial" w:cs="Arial"/>
        </w:rPr>
      </w:pPr>
    </w:p>
    <w:p w:rsidR="0015534A" w:rsidRPr="00552484" w:rsidRDefault="0015534A" w:rsidP="00552484">
      <w:pPr>
        <w:rPr>
          <w:rFonts w:ascii="Arial" w:hAnsi="Arial" w:cs="Arial"/>
        </w:rPr>
      </w:pPr>
      <w:r w:rsidRPr="00552484">
        <w:rPr>
          <w:rFonts w:ascii="Arial" w:hAnsi="Arial" w:cs="Arial"/>
          <w:b/>
          <w:bCs/>
        </w:rPr>
        <w:t>Providing clarity</w:t>
      </w:r>
      <w:r w:rsidRPr="00552484">
        <w:rPr>
          <w:rFonts w:ascii="Arial" w:hAnsi="Arial" w:cs="Arial"/>
        </w:rPr>
        <w:t xml:space="preserve"> </w:t>
      </w:r>
    </w:p>
    <w:p w:rsidR="0015534A" w:rsidRDefault="0015534A" w:rsidP="00552484">
      <w:pPr>
        <w:rPr>
          <w:rFonts w:ascii="Arial" w:hAnsi="Arial" w:cs="Arial"/>
        </w:rPr>
      </w:pPr>
      <w:r>
        <w:rPr>
          <w:rFonts w:ascii="Arial" w:hAnsi="Arial" w:cs="Arial"/>
        </w:rPr>
        <w:t>Are the Standards easy to understand or are there parts that require clarification?</w:t>
      </w:r>
    </w:p>
    <w:p w:rsidR="0015534A" w:rsidRDefault="0015534A" w:rsidP="00552484">
      <w:pPr>
        <w:rPr>
          <w:rFonts w:ascii="Arial" w:hAnsi="Arial" w:cs="Arial"/>
        </w:rPr>
      </w:pPr>
    </w:p>
    <w:p w:rsidR="0015534A" w:rsidRDefault="0015534A" w:rsidP="005C030E">
      <w:pPr>
        <w:numPr>
          <w:ilvl w:val="0"/>
          <w:numId w:val="7"/>
        </w:numPr>
        <w:spacing w:after="120"/>
        <w:rPr>
          <w:rFonts w:ascii="Arial" w:hAnsi="Arial" w:cs="Arial"/>
        </w:rPr>
      </w:pPr>
      <w:r>
        <w:rPr>
          <w:rFonts w:ascii="Arial" w:hAnsi="Arial" w:cs="Arial"/>
        </w:rPr>
        <w:t>Is the format of the Standards useful for understanding rights and requirements under each of the Standards?</w:t>
      </w:r>
    </w:p>
    <w:p w:rsidR="0015534A" w:rsidRDefault="0015534A" w:rsidP="005C030E">
      <w:pPr>
        <w:numPr>
          <w:ilvl w:val="0"/>
          <w:numId w:val="7"/>
        </w:numPr>
        <w:spacing w:after="120"/>
        <w:rPr>
          <w:rFonts w:ascii="Arial" w:hAnsi="Arial" w:cs="Arial"/>
        </w:rPr>
      </w:pPr>
      <w:r>
        <w:rPr>
          <w:rFonts w:ascii="Arial" w:hAnsi="Arial" w:cs="Arial"/>
        </w:rPr>
        <w:t>Are the terms used in the Standards clear to users and providers?</w:t>
      </w:r>
    </w:p>
    <w:p w:rsidR="0015534A" w:rsidRPr="004E7519" w:rsidRDefault="0015534A" w:rsidP="00552484">
      <w:pPr>
        <w:numPr>
          <w:ilvl w:val="0"/>
          <w:numId w:val="7"/>
        </w:numPr>
        <w:spacing w:after="120"/>
        <w:rPr>
          <w:rFonts w:ascii="Arial" w:hAnsi="Arial" w:cs="Arial"/>
        </w:rPr>
      </w:pPr>
      <w:r>
        <w:rPr>
          <w:rFonts w:ascii="Arial" w:hAnsi="Arial" w:cs="Arial"/>
        </w:rPr>
        <w:t>Are there any parts of the Standards that need additional explanation or details of where to find additional information?</w:t>
      </w:r>
    </w:p>
    <w:p w:rsidR="0015534A" w:rsidRDefault="0015534A">
      <w:pPr>
        <w:rPr>
          <w:rFonts w:ascii="Arial" w:hAnsi="Arial" w:cs="Arial"/>
        </w:rPr>
      </w:pPr>
    </w:p>
    <w:p w:rsidR="0015534A" w:rsidRDefault="0015534A">
      <w:pPr>
        <w:rPr>
          <w:rFonts w:ascii="Arial" w:hAnsi="Arial" w:cs="Arial"/>
          <w:sz w:val="28"/>
          <w:szCs w:val="28"/>
        </w:rPr>
      </w:pPr>
      <w:r>
        <w:rPr>
          <w:rFonts w:ascii="Arial" w:hAnsi="Arial" w:cs="Arial"/>
          <w:b/>
          <w:bCs/>
          <w:sz w:val="28"/>
          <w:szCs w:val="28"/>
        </w:rPr>
        <w:t xml:space="preserve">Rights </w:t>
      </w:r>
    </w:p>
    <w:p w:rsidR="0015534A" w:rsidRDefault="0015534A">
      <w:pPr>
        <w:rPr>
          <w:rFonts w:ascii="Arial" w:hAnsi="Arial" w:cs="Arial"/>
        </w:rPr>
      </w:pPr>
    </w:p>
    <w:p w:rsidR="0015534A" w:rsidRDefault="0015534A">
      <w:pPr>
        <w:rPr>
          <w:rFonts w:ascii="Arial" w:hAnsi="Arial" w:cs="Arial"/>
          <w:b/>
          <w:bCs/>
        </w:rPr>
      </w:pPr>
      <w:r>
        <w:rPr>
          <w:rFonts w:ascii="Arial" w:hAnsi="Arial" w:cs="Arial"/>
          <w:b/>
          <w:bCs/>
        </w:rPr>
        <w:t>What the Standards say</w:t>
      </w:r>
    </w:p>
    <w:p w:rsidR="0015534A" w:rsidRDefault="0015534A">
      <w:pPr>
        <w:rPr>
          <w:rFonts w:ascii="Arial" w:hAnsi="Arial" w:cs="Arial"/>
        </w:rPr>
      </w:pPr>
    </w:p>
    <w:p w:rsidR="0015534A" w:rsidRDefault="0015534A">
      <w:pPr>
        <w:autoSpaceDE w:val="0"/>
        <w:autoSpaceDN w:val="0"/>
        <w:adjustRightInd w:val="0"/>
        <w:rPr>
          <w:rFonts w:ascii="Arial" w:hAnsi="Arial" w:cs="Arial"/>
        </w:rPr>
      </w:pPr>
      <w:r>
        <w:rPr>
          <w:rFonts w:ascii="Arial" w:hAnsi="Arial" w:cs="Arial"/>
        </w:rPr>
        <w:t>The main aim of the Standards is to give students with disability the right to access and participate in education and training on the same basis as students without disability. This means having the same educational opportunities and choices as all other students.</w:t>
      </w:r>
      <w:r w:rsidR="006E1E0E">
        <w:rPr>
          <w:rFonts w:ascii="Arial" w:hAnsi="Arial" w:cs="Arial"/>
        </w:rPr>
        <w:t xml:space="preserve"> </w:t>
      </w:r>
      <w:r>
        <w:rPr>
          <w:rFonts w:ascii="Arial" w:hAnsi="Arial" w:cs="Arial"/>
        </w:rPr>
        <w:t>This includes the right to comparable access, services and facilities, and the right to participate in education and training without discrimination.</w:t>
      </w:r>
      <w:r>
        <w:rPr>
          <w:rFonts w:ascii="Arial" w:hAnsi="Arial" w:cs="Arial"/>
          <w:i/>
          <w:iCs/>
        </w:rPr>
        <w:t xml:space="preserve"> </w:t>
      </w:r>
    </w:p>
    <w:p w:rsidR="0015534A" w:rsidRDefault="0015534A">
      <w:pPr>
        <w:autoSpaceDE w:val="0"/>
        <w:autoSpaceDN w:val="0"/>
        <w:adjustRightInd w:val="0"/>
        <w:rPr>
          <w:rFonts w:ascii="Arial" w:hAnsi="Arial" w:cs="Arial"/>
        </w:rPr>
      </w:pPr>
    </w:p>
    <w:p w:rsidR="0015534A" w:rsidRDefault="0015534A">
      <w:pPr>
        <w:rPr>
          <w:rFonts w:ascii="Arial" w:hAnsi="Arial" w:cs="Arial"/>
        </w:rPr>
      </w:pPr>
      <w:r>
        <w:rPr>
          <w:rFonts w:ascii="Arial" w:hAnsi="Arial" w:cs="Arial"/>
        </w:rPr>
        <w:t>The Standards include provisions for enrolment, participation, curriculum and support services, to give prospective students with disability the right to:</w:t>
      </w:r>
    </w:p>
    <w:p w:rsidR="0015534A" w:rsidRDefault="0015534A">
      <w:pPr>
        <w:rPr>
          <w:rFonts w:ascii="Arial" w:hAnsi="Arial" w:cs="Arial"/>
        </w:rPr>
      </w:pPr>
    </w:p>
    <w:p w:rsidR="0015534A" w:rsidRPr="008E31A2" w:rsidRDefault="0015534A" w:rsidP="008E31A2">
      <w:pPr>
        <w:numPr>
          <w:ilvl w:val="0"/>
          <w:numId w:val="7"/>
        </w:numPr>
        <w:spacing w:after="120"/>
        <w:rPr>
          <w:rFonts w:ascii="Arial" w:hAnsi="Arial" w:cs="Arial"/>
        </w:rPr>
      </w:pPr>
      <w:r w:rsidRPr="008E31A2">
        <w:rPr>
          <w:rFonts w:ascii="Arial" w:hAnsi="Arial" w:cs="Arial"/>
        </w:rPr>
        <w:t>enrol in an educational institution and participate in the courses or programs, and to use services and facilities, provided by an educational institution, (Standards</w:t>
      </w:r>
      <w:r>
        <w:rPr>
          <w:rFonts w:ascii="Arial" w:hAnsi="Arial" w:cs="Arial"/>
        </w:rPr>
        <w:t xml:space="preserve"> part 4)</w:t>
      </w:r>
    </w:p>
    <w:p w:rsidR="0015534A" w:rsidRPr="008E31A2" w:rsidRDefault="0015534A" w:rsidP="008E31A2">
      <w:pPr>
        <w:numPr>
          <w:ilvl w:val="0"/>
          <w:numId w:val="7"/>
        </w:numPr>
        <w:spacing w:after="120"/>
        <w:rPr>
          <w:rFonts w:ascii="Arial" w:hAnsi="Arial" w:cs="Arial"/>
        </w:rPr>
      </w:pPr>
      <w:r w:rsidRPr="008E31A2">
        <w:rPr>
          <w:rFonts w:ascii="Arial" w:hAnsi="Arial" w:cs="Arial"/>
        </w:rPr>
        <w:t>participate in educational courses or programs that are designed to develop their skills, knowledge and understanding, including relevant supplementary programs (Standards</w:t>
      </w:r>
      <w:r>
        <w:rPr>
          <w:rFonts w:ascii="Arial" w:hAnsi="Arial" w:cs="Arial"/>
        </w:rPr>
        <w:t xml:space="preserve"> parts 5 &amp; 6)</w:t>
      </w:r>
    </w:p>
    <w:p w:rsidR="0015534A" w:rsidRPr="008E31A2" w:rsidRDefault="0015534A" w:rsidP="008E31A2">
      <w:pPr>
        <w:numPr>
          <w:ilvl w:val="0"/>
          <w:numId w:val="7"/>
        </w:numPr>
        <w:spacing w:after="120"/>
        <w:rPr>
          <w:rFonts w:ascii="Arial" w:hAnsi="Arial" w:cs="Arial"/>
        </w:rPr>
      </w:pPr>
      <w:proofErr w:type="gramStart"/>
      <w:r w:rsidRPr="008E31A2">
        <w:rPr>
          <w:rFonts w:ascii="Arial" w:hAnsi="Arial" w:cs="Arial"/>
        </w:rPr>
        <w:t>access</w:t>
      </w:r>
      <w:proofErr w:type="gramEnd"/>
      <w:r w:rsidRPr="008E31A2">
        <w:rPr>
          <w:rFonts w:ascii="Arial" w:hAnsi="Arial" w:cs="Arial"/>
        </w:rPr>
        <w:t xml:space="preserve"> student support services provided by educational authorities and institutions, including access to specialised services needed for them to participate in the educational activities for which they are enrolled (Standards part 7).</w:t>
      </w:r>
    </w:p>
    <w:p w:rsidR="0015534A" w:rsidRDefault="0015534A">
      <w:pPr>
        <w:rPr>
          <w:rFonts w:ascii="Arial" w:hAnsi="Arial" w:cs="Arial"/>
        </w:rPr>
      </w:pPr>
    </w:p>
    <w:p w:rsidR="0015534A" w:rsidRPr="00883622" w:rsidRDefault="0015534A" w:rsidP="008E31A2">
      <w:pPr>
        <w:spacing w:after="120"/>
        <w:rPr>
          <w:rFonts w:ascii="Arial" w:hAnsi="Arial" w:cs="Arial"/>
        </w:rPr>
      </w:pPr>
      <w:r>
        <w:rPr>
          <w:rFonts w:ascii="Arial" w:hAnsi="Arial" w:cs="Arial"/>
        </w:rPr>
        <w:t xml:space="preserve">Students with disability are entitled to these rights </w:t>
      </w:r>
      <w:r w:rsidRPr="00883622">
        <w:rPr>
          <w:rFonts w:ascii="Arial" w:hAnsi="Arial" w:cs="Arial"/>
          <w:i/>
          <w:iCs/>
        </w:rPr>
        <w:t>on the same basis</w:t>
      </w:r>
      <w:r>
        <w:rPr>
          <w:rFonts w:ascii="Arial" w:hAnsi="Arial" w:cs="Arial"/>
        </w:rPr>
        <w:t xml:space="preserve"> as other students.</w:t>
      </w:r>
      <w:r w:rsidR="006E1E0E">
        <w:rPr>
          <w:rFonts w:ascii="Arial" w:hAnsi="Arial" w:cs="Arial"/>
        </w:rPr>
        <w:t xml:space="preserve"> </w:t>
      </w:r>
      <w:r>
        <w:rPr>
          <w:rFonts w:ascii="Arial" w:hAnsi="Arial" w:cs="Arial"/>
        </w:rPr>
        <w:t xml:space="preserve">The concept of </w:t>
      </w:r>
      <w:r w:rsidRPr="00883622">
        <w:rPr>
          <w:rFonts w:ascii="Arial" w:hAnsi="Arial" w:cs="Arial"/>
          <w:i/>
          <w:iCs/>
        </w:rPr>
        <w:t>on the same basis</w:t>
      </w:r>
      <w:r>
        <w:rPr>
          <w:rFonts w:ascii="Arial" w:hAnsi="Arial" w:cs="Arial"/>
        </w:rPr>
        <w:t xml:space="preserve"> is fundamental to ensuring that students with disability are not discriminated against in accessing and participating in education and training.</w:t>
      </w:r>
      <w:r w:rsidR="006E1E0E">
        <w:rPr>
          <w:rFonts w:ascii="Arial" w:hAnsi="Arial" w:cs="Arial"/>
        </w:rPr>
        <w:t xml:space="preserve"> </w:t>
      </w:r>
      <w:r>
        <w:rPr>
          <w:rFonts w:ascii="Arial" w:hAnsi="Arial" w:cs="Arial"/>
        </w:rPr>
        <w:t xml:space="preserve">A student with disability has been treated on the same basis </w:t>
      </w:r>
      <w:r w:rsidRPr="00883622">
        <w:rPr>
          <w:rFonts w:ascii="Arial" w:hAnsi="Arial" w:cs="Arial"/>
        </w:rPr>
        <w:t>if they have opportunities and choices which are comparable with those offered to students without disability.</w:t>
      </w:r>
    </w:p>
    <w:p w:rsidR="0015534A" w:rsidRDefault="0015534A">
      <w:pPr>
        <w:autoSpaceDE w:val="0"/>
        <w:autoSpaceDN w:val="0"/>
        <w:adjustRightInd w:val="0"/>
        <w:rPr>
          <w:rFonts w:ascii="Arial" w:hAnsi="Arial" w:cs="Arial"/>
        </w:rPr>
      </w:pPr>
    </w:p>
    <w:p w:rsidR="0015534A" w:rsidRPr="00CA0B5D" w:rsidRDefault="0015534A" w:rsidP="00CA0B5D">
      <w:pPr>
        <w:pStyle w:val="Heading3"/>
        <w:pBdr>
          <w:top w:val="single" w:sz="4" w:space="1" w:color="auto"/>
          <w:left w:val="single" w:sz="4" w:space="4" w:color="auto"/>
          <w:bottom w:val="single" w:sz="4" w:space="1" w:color="auto"/>
          <w:right w:val="single" w:sz="4" w:space="4" w:color="auto"/>
        </w:pBdr>
        <w:rPr>
          <w:rFonts w:ascii="Arial" w:hAnsi="Arial" w:cs="Arial"/>
        </w:rPr>
      </w:pPr>
      <w:r w:rsidRPr="00CA0B5D">
        <w:rPr>
          <w:rStyle w:val="Strong"/>
          <w:rFonts w:ascii="Arial" w:hAnsi="Arial" w:cs="Arial"/>
          <w:b/>
          <w:bCs/>
        </w:rPr>
        <w:t xml:space="preserve">Exam procedure adjusted </w:t>
      </w:r>
    </w:p>
    <w:p w:rsidR="0015534A" w:rsidRDefault="0015534A" w:rsidP="00CA0B5D">
      <w:pPr>
        <w:pStyle w:val="NormalWeb"/>
        <w:pBdr>
          <w:top w:val="single" w:sz="4" w:space="1" w:color="auto"/>
          <w:left w:val="single" w:sz="4" w:space="4" w:color="auto"/>
          <w:bottom w:val="single" w:sz="4" w:space="1" w:color="auto"/>
          <w:right w:val="single" w:sz="4" w:space="4" w:color="auto"/>
        </w:pBdr>
        <w:rPr>
          <w:rFonts w:ascii="Arial" w:hAnsi="Arial" w:cs="Arial"/>
        </w:rPr>
      </w:pPr>
      <w:r w:rsidRPr="00CA0B5D">
        <w:rPr>
          <w:rFonts w:ascii="Arial" w:hAnsi="Arial" w:cs="Arial"/>
        </w:rPr>
        <w:t xml:space="preserve">A university student complained that he had not been offered alternative times for sitting exams which he needed because of physical and psychological injuries as a result of a motor vehicle accident. The complaint was </w:t>
      </w:r>
      <w:r>
        <w:rPr>
          <w:rFonts w:ascii="Arial" w:hAnsi="Arial" w:cs="Arial"/>
        </w:rPr>
        <w:t>settled</w:t>
      </w:r>
      <w:r w:rsidRPr="00CA0B5D">
        <w:rPr>
          <w:rFonts w:ascii="Arial" w:hAnsi="Arial" w:cs="Arial"/>
        </w:rPr>
        <w:t xml:space="preserve"> with an agreement to work with the student to make alternative arrangements for future examinations and assessments.</w:t>
      </w:r>
    </w:p>
    <w:p w:rsidR="0015534A" w:rsidRPr="001D1888" w:rsidRDefault="0015534A" w:rsidP="00CA0B5D">
      <w:pPr>
        <w:pStyle w:val="NormalWeb"/>
        <w:pBdr>
          <w:top w:val="single" w:sz="4" w:space="1" w:color="auto"/>
          <w:left w:val="single" w:sz="4" w:space="4" w:color="auto"/>
          <w:bottom w:val="single" w:sz="4" w:space="1" w:color="auto"/>
          <w:right w:val="single" w:sz="4" w:space="4" w:color="auto"/>
        </w:pBdr>
        <w:rPr>
          <w:rFonts w:ascii="Arial" w:hAnsi="Arial" w:cs="Arial"/>
          <w:i/>
          <w:iCs/>
        </w:rPr>
      </w:pPr>
      <w:proofErr w:type="spellStart"/>
      <w:r w:rsidRPr="001D1888">
        <w:rPr>
          <w:rFonts w:ascii="Arial" w:hAnsi="Arial" w:cs="Arial"/>
          <w:i/>
          <w:iCs/>
        </w:rPr>
        <w:t>AHRC</w:t>
      </w:r>
      <w:proofErr w:type="spellEnd"/>
      <w:r w:rsidRPr="001D1888">
        <w:rPr>
          <w:rFonts w:ascii="Arial" w:hAnsi="Arial" w:cs="Arial"/>
          <w:i/>
          <w:iCs/>
        </w:rPr>
        <w:t xml:space="preserve"> conciliated outcomes 2009</w:t>
      </w:r>
    </w:p>
    <w:p w:rsidR="0015534A" w:rsidRDefault="0015534A" w:rsidP="0009407C">
      <w:pPr>
        <w:pStyle w:val="NormalWeb"/>
      </w:pPr>
    </w:p>
    <w:p w:rsidR="0015534A" w:rsidRPr="009E7859" w:rsidRDefault="0015534A" w:rsidP="00BA1D42">
      <w:pPr>
        <w:pStyle w:val="Heading3"/>
        <w:pBdr>
          <w:top w:val="single" w:sz="4" w:space="1" w:color="auto"/>
          <w:left w:val="single" w:sz="4" w:space="4" w:color="auto"/>
          <w:bottom w:val="single" w:sz="4" w:space="1" w:color="auto"/>
          <w:right w:val="single" w:sz="4" w:space="4" w:color="auto"/>
        </w:pBdr>
        <w:rPr>
          <w:rFonts w:ascii="Arial" w:hAnsi="Arial" w:cs="Arial"/>
        </w:rPr>
      </w:pPr>
      <w:r w:rsidRPr="009E7859">
        <w:rPr>
          <w:rStyle w:val="Strong"/>
          <w:rFonts w:ascii="Arial" w:hAnsi="Arial" w:cs="Arial"/>
          <w:b/>
          <w:bCs/>
        </w:rPr>
        <w:t>Adjustments for learning disorder</w:t>
      </w:r>
      <w:r w:rsidR="006E1E0E">
        <w:rPr>
          <w:rStyle w:val="Strong"/>
          <w:rFonts w:ascii="Arial" w:hAnsi="Arial" w:cs="Arial"/>
          <w:b/>
          <w:bCs/>
        </w:rPr>
        <w:t xml:space="preserve"> </w:t>
      </w:r>
    </w:p>
    <w:p w:rsidR="0015534A" w:rsidRPr="009E7859" w:rsidRDefault="0015534A" w:rsidP="00BA1D42">
      <w:pPr>
        <w:pStyle w:val="NormalWeb"/>
        <w:pBdr>
          <w:top w:val="single" w:sz="4" w:space="1" w:color="auto"/>
          <w:left w:val="single" w:sz="4" w:space="4" w:color="auto"/>
          <w:bottom w:val="single" w:sz="4" w:space="1" w:color="auto"/>
          <w:right w:val="single" w:sz="4" w:space="4" w:color="auto"/>
        </w:pBdr>
        <w:rPr>
          <w:rFonts w:ascii="Arial" w:hAnsi="Arial" w:cs="Arial"/>
        </w:rPr>
      </w:pPr>
      <w:r w:rsidRPr="009E7859">
        <w:rPr>
          <w:rFonts w:ascii="Arial" w:hAnsi="Arial" w:cs="Arial"/>
        </w:rPr>
        <w:t xml:space="preserve">A mother complained that her son's school had not taken appropriate steps to accommodate her son's auditory processing difficulty. The matter was </w:t>
      </w:r>
      <w:r>
        <w:rPr>
          <w:rFonts w:ascii="Arial" w:hAnsi="Arial" w:cs="Arial"/>
        </w:rPr>
        <w:t>settled with an agreement to meet and</w:t>
      </w:r>
      <w:r w:rsidRPr="009E7859">
        <w:rPr>
          <w:rFonts w:ascii="Arial" w:hAnsi="Arial" w:cs="Arial"/>
        </w:rPr>
        <w:t xml:space="preserve"> develop an ind</w:t>
      </w:r>
      <w:r>
        <w:rPr>
          <w:rFonts w:ascii="Arial" w:hAnsi="Arial" w:cs="Arial"/>
        </w:rPr>
        <w:t>ividual education plan</w:t>
      </w:r>
      <w:r w:rsidRPr="009E7859">
        <w:rPr>
          <w:rFonts w:ascii="Arial" w:hAnsi="Arial" w:cs="Arial"/>
        </w:rPr>
        <w:t xml:space="preserve"> with the input of a speech pathologist, and to review the plan within 4 months.</w:t>
      </w:r>
    </w:p>
    <w:p w:rsidR="0015534A" w:rsidRPr="00BA1D42" w:rsidRDefault="0015534A" w:rsidP="00BA1D4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i/>
          <w:iCs/>
        </w:rPr>
      </w:pPr>
      <w:proofErr w:type="spellStart"/>
      <w:r>
        <w:rPr>
          <w:rFonts w:ascii="Arial" w:hAnsi="Arial" w:cs="Arial"/>
          <w:i/>
          <w:iCs/>
        </w:rPr>
        <w:t>AHRC</w:t>
      </w:r>
      <w:proofErr w:type="spellEnd"/>
      <w:r>
        <w:rPr>
          <w:rFonts w:ascii="Arial" w:hAnsi="Arial" w:cs="Arial"/>
          <w:i/>
          <w:iCs/>
        </w:rPr>
        <w:t xml:space="preserve"> conciliated outcomes 2006</w:t>
      </w:r>
    </w:p>
    <w:p w:rsidR="0015534A" w:rsidRDefault="0015534A">
      <w:pPr>
        <w:autoSpaceDE w:val="0"/>
        <w:autoSpaceDN w:val="0"/>
        <w:adjustRightInd w:val="0"/>
        <w:rPr>
          <w:rFonts w:ascii="Arial" w:hAnsi="Arial" w:cs="Arial"/>
        </w:rPr>
      </w:pPr>
    </w:p>
    <w:p w:rsidR="0015534A" w:rsidRDefault="0015534A">
      <w:pPr>
        <w:autoSpaceDE w:val="0"/>
        <w:autoSpaceDN w:val="0"/>
        <w:adjustRightInd w:val="0"/>
        <w:rPr>
          <w:rFonts w:ascii="Arial" w:hAnsi="Arial" w:cs="Arial"/>
          <w:b/>
          <w:bCs/>
        </w:rPr>
      </w:pPr>
      <w:r>
        <w:rPr>
          <w:rFonts w:ascii="Arial" w:hAnsi="Arial" w:cs="Arial"/>
          <w:b/>
          <w:bCs/>
        </w:rPr>
        <w:t>What does this mean in practice?</w:t>
      </w:r>
    </w:p>
    <w:p w:rsidR="0015534A" w:rsidRDefault="0015534A">
      <w:pPr>
        <w:autoSpaceDE w:val="0"/>
        <w:autoSpaceDN w:val="0"/>
        <w:adjustRightInd w:val="0"/>
        <w:rPr>
          <w:rFonts w:ascii="Arial" w:hAnsi="Arial" w:cs="Arial"/>
        </w:rPr>
      </w:pPr>
    </w:p>
    <w:p w:rsidR="0015534A" w:rsidRDefault="0015534A">
      <w:pPr>
        <w:autoSpaceDE w:val="0"/>
        <w:autoSpaceDN w:val="0"/>
        <w:adjustRightInd w:val="0"/>
        <w:rPr>
          <w:rFonts w:ascii="Arial" w:hAnsi="Arial" w:cs="Arial"/>
        </w:rPr>
      </w:pPr>
      <w:r>
        <w:rPr>
          <w:rFonts w:ascii="Arial" w:hAnsi="Arial" w:cs="Arial"/>
        </w:rPr>
        <w:t>Students with disability should be able to enrol in a course of an education provider on the same basis as students without disability. The education provider must take reasonable steps that will make enrolment accessible. This may include:</w:t>
      </w:r>
    </w:p>
    <w:p w:rsidR="0015534A" w:rsidRDefault="0015534A">
      <w:pPr>
        <w:autoSpaceDE w:val="0"/>
        <w:autoSpaceDN w:val="0"/>
        <w:adjustRightInd w:val="0"/>
        <w:rPr>
          <w:rFonts w:ascii="Arial" w:hAnsi="Arial" w:cs="Arial"/>
        </w:rPr>
      </w:pPr>
    </w:p>
    <w:p w:rsidR="0015534A" w:rsidRDefault="0015534A" w:rsidP="00650A04">
      <w:pPr>
        <w:numPr>
          <w:ilvl w:val="0"/>
          <w:numId w:val="7"/>
        </w:numPr>
        <w:spacing w:after="120"/>
        <w:rPr>
          <w:rFonts w:ascii="Arial" w:hAnsi="Arial" w:cs="Arial"/>
        </w:rPr>
      </w:pPr>
      <w:r>
        <w:rPr>
          <w:rFonts w:ascii="Arial" w:hAnsi="Arial" w:cs="Arial"/>
        </w:rPr>
        <w:t>providing information about the enrolment process which can be easily understood</w:t>
      </w:r>
    </w:p>
    <w:p w:rsidR="0015534A" w:rsidRDefault="0015534A" w:rsidP="00650A04">
      <w:pPr>
        <w:numPr>
          <w:ilvl w:val="0"/>
          <w:numId w:val="7"/>
        </w:numPr>
        <w:spacing w:after="120"/>
        <w:rPr>
          <w:rFonts w:ascii="Arial" w:hAnsi="Arial" w:cs="Arial"/>
        </w:rPr>
      </w:pPr>
      <w:proofErr w:type="gramStart"/>
      <w:r>
        <w:rPr>
          <w:rFonts w:ascii="Arial" w:hAnsi="Arial" w:cs="Arial"/>
        </w:rPr>
        <w:t>providing</w:t>
      </w:r>
      <w:proofErr w:type="gramEnd"/>
      <w:r>
        <w:rPr>
          <w:rFonts w:ascii="Arial" w:hAnsi="Arial" w:cs="Arial"/>
        </w:rPr>
        <w:t xml:space="preserve"> information that will assist students to select a course or subjects</w:t>
      </w:r>
      <w:r w:rsidR="0031209A">
        <w:rPr>
          <w:rFonts w:ascii="Arial" w:hAnsi="Arial" w:cs="Arial"/>
        </w:rPr>
        <w:t>.</w:t>
      </w:r>
    </w:p>
    <w:p w:rsidR="0015534A" w:rsidRDefault="0015534A">
      <w:pPr>
        <w:autoSpaceDE w:val="0"/>
        <w:autoSpaceDN w:val="0"/>
        <w:adjustRightInd w:val="0"/>
        <w:rPr>
          <w:rFonts w:ascii="Arial" w:hAnsi="Arial" w:cs="Arial"/>
        </w:rPr>
      </w:pPr>
    </w:p>
    <w:p w:rsidR="0015534A" w:rsidRDefault="0015534A">
      <w:pPr>
        <w:rPr>
          <w:rFonts w:ascii="Arial" w:hAnsi="Arial" w:cs="Arial"/>
        </w:rPr>
      </w:pPr>
      <w:r>
        <w:rPr>
          <w:rFonts w:ascii="Arial" w:hAnsi="Arial" w:cs="Arial"/>
        </w:rPr>
        <w:t>Students have a right to use the equipment and services of an education provider and participate in the curriculum on the same basis as students without disability. The provider must make reasonable adjustments.</w:t>
      </w:r>
      <w:r w:rsidR="006E1E0E">
        <w:rPr>
          <w:rFonts w:ascii="Arial" w:hAnsi="Arial" w:cs="Arial"/>
        </w:rPr>
        <w:t xml:space="preserve"> </w:t>
      </w:r>
      <w:r>
        <w:rPr>
          <w:rFonts w:ascii="Arial" w:hAnsi="Arial" w:cs="Arial"/>
        </w:rPr>
        <w:t>This may involve:</w:t>
      </w:r>
    </w:p>
    <w:p w:rsidR="0015534A" w:rsidRDefault="0015534A">
      <w:pPr>
        <w:rPr>
          <w:rFonts w:ascii="Arial" w:hAnsi="Arial" w:cs="Arial"/>
        </w:rPr>
      </w:pPr>
    </w:p>
    <w:p w:rsidR="0015534A" w:rsidRDefault="0015534A" w:rsidP="00650A04">
      <w:pPr>
        <w:numPr>
          <w:ilvl w:val="0"/>
          <w:numId w:val="7"/>
        </w:numPr>
        <w:spacing w:after="120"/>
        <w:rPr>
          <w:rFonts w:ascii="Arial" w:hAnsi="Arial" w:cs="Arial"/>
        </w:rPr>
      </w:pPr>
      <w:r>
        <w:rPr>
          <w:rFonts w:ascii="Arial" w:hAnsi="Arial" w:cs="Arial"/>
        </w:rPr>
        <w:t>including activities in which the student with disability can participate</w:t>
      </w:r>
    </w:p>
    <w:p w:rsidR="0015534A" w:rsidRDefault="0015534A" w:rsidP="00650A04">
      <w:pPr>
        <w:numPr>
          <w:ilvl w:val="0"/>
          <w:numId w:val="7"/>
        </w:numPr>
        <w:spacing w:after="120"/>
        <w:rPr>
          <w:rFonts w:ascii="Arial" w:hAnsi="Arial" w:cs="Arial"/>
        </w:rPr>
      </w:pPr>
      <w:r>
        <w:rPr>
          <w:rFonts w:ascii="Arial" w:hAnsi="Arial" w:cs="Arial"/>
        </w:rPr>
        <w:t>providing something else to do if an activity is too difficult, which is still relevant to the study</w:t>
      </w:r>
    </w:p>
    <w:p w:rsidR="0015534A" w:rsidRDefault="0015534A" w:rsidP="00650A04">
      <w:pPr>
        <w:numPr>
          <w:ilvl w:val="0"/>
          <w:numId w:val="7"/>
        </w:numPr>
        <w:spacing w:after="120"/>
        <w:rPr>
          <w:rFonts w:ascii="Arial" w:hAnsi="Arial" w:cs="Arial"/>
        </w:rPr>
      </w:pPr>
      <w:r>
        <w:rPr>
          <w:rFonts w:ascii="Arial" w:hAnsi="Arial" w:cs="Arial"/>
        </w:rPr>
        <w:t>providing additional learning support</w:t>
      </w:r>
    </w:p>
    <w:p w:rsidR="0015534A" w:rsidRDefault="0015534A" w:rsidP="00650A04">
      <w:pPr>
        <w:numPr>
          <w:ilvl w:val="0"/>
          <w:numId w:val="7"/>
        </w:numPr>
        <w:spacing w:after="120"/>
        <w:rPr>
          <w:rFonts w:ascii="Arial" w:hAnsi="Arial" w:cs="Arial"/>
        </w:rPr>
      </w:pPr>
      <w:proofErr w:type="gramStart"/>
      <w:r>
        <w:rPr>
          <w:rFonts w:ascii="Arial" w:hAnsi="Arial" w:cs="Arial"/>
        </w:rPr>
        <w:lastRenderedPageBreak/>
        <w:t>providing</w:t>
      </w:r>
      <w:proofErr w:type="gramEnd"/>
      <w:r>
        <w:rPr>
          <w:rFonts w:ascii="Arial" w:hAnsi="Arial" w:cs="Arial"/>
        </w:rPr>
        <w:t xml:space="preserve"> equipment and/or resources at the educational institution </w:t>
      </w:r>
      <w:proofErr w:type="spellStart"/>
      <w:r>
        <w:rPr>
          <w:rFonts w:ascii="Arial" w:hAnsi="Arial" w:cs="Arial"/>
        </w:rPr>
        <w:t>eg</w:t>
      </w:r>
      <w:proofErr w:type="spellEnd"/>
      <w:r>
        <w:rPr>
          <w:rFonts w:ascii="Arial" w:hAnsi="Arial" w:cs="Arial"/>
        </w:rPr>
        <w:t xml:space="preserve"> handrails, ramps, lifts, raised toilet seats, or other physical access to services, which allow students to attend classes and other necessary educational activities while they are away from home</w:t>
      </w:r>
      <w:r w:rsidR="0031209A">
        <w:rPr>
          <w:rFonts w:ascii="Arial" w:hAnsi="Arial" w:cs="Arial"/>
        </w:rPr>
        <w:t>.</w:t>
      </w:r>
    </w:p>
    <w:p w:rsidR="00666232" w:rsidRDefault="00666232" w:rsidP="00666232">
      <w:pPr>
        <w:spacing w:after="120"/>
        <w:ind w:left="720"/>
        <w:rPr>
          <w:rFonts w:ascii="Arial" w:hAnsi="Arial" w:cs="Arial"/>
        </w:rPr>
      </w:pPr>
    </w:p>
    <w:p w:rsidR="0015534A" w:rsidRDefault="0015534A">
      <w:pPr>
        <w:pStyle w:val="BodyText"/>
        <w:rPr>
          <w:sz w:val="24"/>
          <w:szCs w:val="24"/>
        </w:rPr>
      </w:pPr>
      <w:r>
        <w:rPr>
          <w:sz w:val="24"/>
          <w:szCs w:val="24"/>
        </w:rPr>
        <w:t>Students with disability should be able to participate in all elements of the course. The education provider may need to make reasonable adjustments that:</w:t>
      </w:r>
    </w:p>
    <w:p w:rsidR="0015534A" w:rsidRDefault="0015534A">
      <w:pPr>
        <w:pStyle w:val="BodyText"/>
        <w:rPr>
          <w:sz w:val="24"/>
          <w:szCs w:val="24"/>
        </w:rPr>
      </w:pPr>
    </w:p>
    <w:p w:rsidR="0015534A" w:rsidRDefault="0015534A" w:rsidP="00650A04">
      <w:pPr>
        <w:numPr>
          <w:ilvl w:val="0"/>
          <w:numId w:val="7"/>
        </w:numPr>
        <w:spacing w:after="120"/>
        <w:rPr>
          <w:rFonts w:ascii="Arial" w:hAnsi="Arial" w:cs="Arial"/>
        </w:rPr>
      </w:pPr>
      <w:r>
        <w:rPr>
          <w:rFonts w:ascii="Arial" w:hAnsi="Arial" w:cs="Arial"/>
        </w:rPr>
        <w:t>ensure the student can understand and access the learning material and assessment processes</w:t>
      </w:r>
    </w:p>
    <w:p w:rsidR="0015534A" w:rsidRDefault="0015534A" w:rsidP="00650A04">
      <w:pPr>
        <w:numPr>
          <w:ilvl w:val="0"/>
          <w:numId w:val="7"/>
        </w:numPr>
        <w:spacing w:after="120"/>
        <w:rPr>
          <w:rFonts w:ascii="Arial" w:hAnsi="Arial" w:cs="Arial"/>
        </w:rPr>
      </w:pPr>
      <w:r>
        <w:rPr>
          <w:rFonts w:ascii="Arial" w:hAnsi="Arial" w:cs="Arial"/>
        </w:rPr>
        <w:t>ensure the educator teaches the student in a way that meets their needs</w:t>
      </w:r>
    </w:p>
    <w:p w:rsidR="0015534A" w:rsidRDefault="0015534A" w:rsidP="00650A04">
      <w:pPr>
        <w:numPr>
          <w:ilvl w:val="0"/>
          <w:numId w:val="7"/>
        </w:numPr>
        <w:spacing w:after="120"/>
        <w:rPr>
          <w:rFonts w:ascii="Arial" w:hAnsi="Arial" w:cs="Arial"/>
        </w:rPr>
      </w:pPr>
      <w:r>
        <w:rPr>
          <w:rFonts w:ascii="Arial" w:hAnsi="Arial" w:cs="Arial"/>
        </w:rPr>
        <w:t xml:space="preserve">provide material in a format that the student is able to read </w:t>
      </w:r>
      <w:proofErr w:type="spellStart"/>
      <w:r>
        <w:rPr>
          <w:rFonts w:ascii="Arial" w:hAnsi="Arial" w:cs="Arial"/>
        </w:rPr>
        <w:t>eg</w:t>
      </w:r>
      <w:proofErr w:type="spellEnd"/>
      <w:r>
        <w:rPr>
          <w:rFonts w:ascii="Arial" w:hAnsi="Arial" w:cs="Arial"/>
        </w:rPr>
        <w:t xml:space="preserve"> large print, Braille etc</w:t>
      </w:r>
    </w:p>
    <w:p w:rsidR="0015534A" w:rsidRDefault="0015534A" w:rsidP="00650A04">
      <w:pPr>
        <w:numPr>
          <w:ilvl w:val="0"/>
          <w:numId w:val="7"/>
        </w:numPr>
        <w:spacing w:after="120"/>
        <w:rPr>
          <w:rFonts w:ascii="Arial" w:hAnsi="Arial" w:cs="Arial"/>
        </w:rPr>
      </w:pPr>
      <w:r>
        <w:rPr>
          <w:rFonts w:ascii="Arial" w:hAnsi="Arial" w:cs="Arial"/>
        </w:rPr>
        <w:t>make it possible for students with disability to participate in excursions or field trips</w:t>
      </w:r>
    </w:p>
    <w:p w:rsidR="0015534A" w:rsidRDefault="0015534A" w:rsidP="00650A04">
      <w:pPr>
        <w:numPr>
          <w:ilvl w:val="0"/>
          <w:numId w:val="7"/>
        </w:numPr>
        <w:spacing w:after="120"/>
        <w:rPr>
          <w:rFonts w:ascii="Arial" w:hAnsi="Arial" w:cs="Arial"/>
        </w:rPr>
      </w:pPr>
      <w:proofErr w:type="gramStart"/>
      <w:r>
        <w:rPr>
          <w:rFonts w:ascii="Arial" w:hAnsi="Arial" w:cs="Arial"/>
        </w:rPr>
        <w:t>ensure</w:t>
      </w:r>
      <w:proofErr w:type="gramEnd"/>
      <w:r>
        <w:rPr>
          <w:rFonts w:ascii="Arial" w:hAnsi="Arial" w:cs="Arial"/>
        </w:rPr>
        <w:t xml:space="preserve"> the student can be tested to measure what they have learned</w:t>
      </w:r>
      <w:r w:rsidR="0031209A">
        <w:rPr>
          <w:rFonts w:ascii="Arial" w:hAnsi="Arial" w:cs="Arial"/>
        </w:rPr>
        <w:t>.</w:t>
      </w:r>
    </w:p>
    <w:p w:rsidR="0015534A" w:rsidRDefault="0015534A">
      <w:pPr>
        <w:rPr>
          <w:rFonts w:ascii="Arial" w:hAnsi="Arial" w:cs="Arial"/>
        </w:rPr>
      </w:pPr>
    </w:p>
    <w:p w:rsidR="0015534A" w:rsidRDefault="0015534A">
      <w:pPr>
        <w:rPr>
          <w:rFonts w:ascii="Arial" w:hAnsi="Arial" w:cs="Arial"/>
        </w:rPr>
      </w:pPr>
      <w:r>
        <w:rPr>
          <w:rFonts w:ascii="Arial" w:hAnsi="Arial" w:cs="Arial"/>
        </w:rPr>
        <w:t>Students with disability have a right to use any applicable support services of the education provider. If a student needs help from extra outside services, the education provider should see that these needs are met. Types of extra services may include: special teachers, interpreters, note-takers and equipment.</w:t>
      </w:r>
      <w:r w:rsidRPr="00400216">
        <w:rPr>
          <w:rFonts w:ascii="Arial" w:hAnsi="Arial" w:cs="Arial"/>
        </w:rPr>
        <w:t xml:space="preserve"> </w:t>
      </w:r>
      <w:r>
        <w:rPr>
          <w:rFonts w:ascii="Arial" w:hAnsi="Arial" w:cs="Arial"/>
        </w:rPr>
        <w:t>Access to portable computers and extra time to undergo assessments, tests and examinations may also be allowed.</w:t>
      </w:r>
    </w:p>
    <w:p w:rsidR="0015534A" w:rsidRDefault="0015534A">
      <w:pPr>
        <w:rPr>
          <w:rFonts w:ascii="Arial" w:hAnsi="Arial" w:cs="Arial"/>
        </w:rPr>
      </w:pPr>
    </w:p>
    <w:p w:rsidR="0015534A" w:rsidRDefault="0015534A">
      <w:pPr>
        <w:rPr>
          <w:rFonts w:ascii="Arial" w:hAnsi="Arial" w:cs="Arial"/>
        </w:rPr>
      </w:pPr>
      <w:r>
        <w:rPr>
          <w:rFonts w:ascii="Arial" w:hAnsi="Arial" w:cs="Arial"/>
        </w:rPr>
        <w:t>Students with disability have a right to education without people humiliating, offending, intimidating or distressing them.</w:t>
      </w:r>
      <w:r w:rsidR="006E1E0E">
        <w:rPr>
          <w:rFonts w:ascii="Arial" w:hAnsi="Arial" w:cs="Arial"/>
        </w:rPr>
        <w:t xml:space="preserve"> </w:t>
      </w:r>
      <w:r>
        <w:rPr>
          <w:rFonts w:ascii="Arial" w:hAnsi="Arial" w:cs="Arial"/>
        </w:rPr>
        <w:t>The education provider must make sure students can learn in an environment that is free from harassment or victimisation.</w:t>
      </w:r>
      <w:r w:rsidR="006E1E0E">
        <w:rPr>
          <w:rFonts w:ascii="Arial" w:hAnsi="Arial" w:cs="Arial"/>
        </w:rPr>
        <w:t xml:space="preserve"> </w:t>
      </w:r>
      <w:r>
        <w:rPr>
          <w:rFonts w:ascii="Arial" w:hAnsi="Arial" w:cs="Arial"/>
        </w:rPr>
        <w:t>An education provider must take reasonable steps to ensure that all students and teachers are informed that this behaviour is not acceptable. There must also be an opportunity for students with disability to make a complaint if they have been harassed or victimised.</w:t>
      </w:r>
    </w:p>
    <w:p w:rsidR="0015534A" w:rsidRDefault="0015534A">
      <w:pPr>
        <w:autoSpaceDE w:val="0"/>
        <w:autoSpaceDN w:val="0"/>
        <w:adjustRightInd w:val="0"/>
        <w:rPr>
          <w:rFonts w:ascii="Arial" w:hAnsi="Arial" w:cs="Arial"/>
        </w:rPr>
      </w:pPr>
    </w:p>
    <w:p w:rsidR="0015534A" w:rsidRDefault="0015534A">
      <w:pPr>
        <w:autoSpaceDE w:val="0"/>
        <w:autoSpaceDN w:val="0"/>
        <w:adjustRightInd w:val="0"/>
        <w:rPr>
          <w:rFonts w:ascii="Arial" w:hAnsi="Arial" w:cs="Arial"/>
        </w:rPr>
      </w:pPr>
    </w:p>
    <w:p w:rsidR="0015534A" w:rsidRPr="001D1888" w:rsidRDefault="0015534A" w:rsidP="0009407C">
      <w:pPr>
        <w:pStyle w:val="Heading3"/>
        <w:pBdr>
          <w:top w:val="single" w:sz="4" w:space="1" w:color="auto"/>
          <w:left w:val="single" w:sz="4" w:space="4" w:color="auto"/>
          <w:bottom w:val="single" w:sz="4" w:space="1" w:color="auto"/>
          <w:right w:val="single" w:sz="4" w:space="4" w:color="auto"/>
        </w:pBdr>
        <w:spacing w:before="0" w:beforeAutospacing="0" w:after="0" w:afterAutospacing="0"/>
        <w:rPr>
          <w:rStyle w:val="Strong"/>
          <w:rFonts w:ascii="Arial" w:hAnsi="Arial" w:cs="Arial"/>
          <w:b/>
          <w:bCs/>
          <w:sz w:val="24"/>
          <w:szCs w:val="24"/>
        </w:rPr>
      </w:pPr>
      <w:r w:rsidRPr="001D1888">
        <w:rPr>
          <w:rStyle w:val="Strong"/>
          <w:rFonts w:ascii="Arial" w:hAnsi="Arial" w:cs="Arial"/>
          <w:b/>
          <w:bCs/>
          <w:sz w:val="24"/>
          <w:szCs w:val="24"/>
        </w:rPr>
        <w:t>Bullying of students with disability</w:t>
      </w:r>
    </w:p>
    <w:p w:rsidR="0015534A" w:rsidRPr="001D1888" w:rsidRDefault="0015534A" w:rsidP="0009407C">
      <w:pPr>
        <w:pStyle w:val="Heading3"/>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4"/>
          <w:szCs w:val="24"/>
        </w:rPr>
      </w:pPr>
      <w:r w:rsidRPr="001D1888">
        <w:rPr>
          <w:rStyle w:val="Strong"/>
          <w:rFonts w:ascii="Arial" w:hAnsi="Arial" w:cs="Arial"/>
          <w:b/>
          <w:bCs/>
          <w:sz w:val="24"/>
          <w:szCs w:val="24"/>
        </w:rPr>
        <w:t xml:space="preserve"> </w:t>
      </w:r>
    </w:p>
    <w:p w:rsidR="0015534A" w:rsidRPr="001D1888" w:rsidRDefault="0015534A" w:rsidP="0009407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rPr>
      </w:pPr>
      <w:r w:rsidRPr="001D1888">
        <w:rPr>
          <w:rFonts w:ascii="Arial" w:hAnsi="Arial" w:cs="Arial"/>
        </w:rPr>
        <w:t>A mother complained that her son who has a vision impairment had been bullied in relation to his use of assistive equipment for reading</w:t>
      </w:r>
      <w:r>
        <w:rPr>
          <w:rFonts w:ascii="Arial" w:hAnsi="Arial" w:cs="Arial"/>
        </w:rPr>
        <w:t>. She also state</w:t>
      </w:r>
      <w:r w:rsidRPr="001D1888">
        <w:rPr>
          <w:rFonts w:ascii="Arial" w:hAnsi="Arial" w:cs="Arial"/>
        </w:rPr>
        <w:t>d that the school did not act quickly or fully to respond to th</w:t>
      </w:r>
      <w:r>
        <w:rPr>
          <w:rFonts w:ascii="Arial" w:hAnsi="Arial" w:cs="Arial"/>
        </w:rPr>
        <w:t>e complaint</w:t>
      </w:r>
      <w:r w:rsidRPr="001D1888">
        <w:rPr>
          <w:rFonts w:ascii="Arial" w:hAnsi="Arial" w:cs="Arial"/>
        </w:rPr>
        <w:t xml:space="preserve"> leading </w:t>
      </w:r>
      <w:r>
        <w:rPr>
          <w:rFonts w:ascii="Arial" w:hAnsi="Arial" w:cs="Arial"/>
        </w:rPr>
        <w:t xml:space="preserve">him </w:t>
      </w:r>
      <w:r w:rsidRPr="001D1888">
        <w:rPr>
          <w:rFonts w:ascii="Arial" w:hAnsi="Arial" w:cs="Arial"/>
        </w:rPr>
        <w:t>to change schools. The matter was settled when the school agreed to review its anti-bullying policy and include specific provisions on bullying of students with disability</w:t>
      </w:r>
      <w:r>
        <w:rPr>
          <w:rFonts w:ascii="Arial" w:hAnsi="Arial" w:cs="Arial"/>
        </w:rPr>
        <w:t>.</w:t>
      </w:r>
      <w:r w:rsidR="006E1E0E">
        <w:rPr>
          <w:rFonts w:ascii="Arial" w:hAnsi="Arial" w:cs="Arial"/>
        </w:rPr>
        <w:t xml:space="preserve"> </w:t>
      </w:r>
      <w:r>
        <w:rPr>
          <w:rFonts w:ascii="Arial" w:hAnsi="Arial" w:cs="Arial"/>
        </w:rPr>
        <w:t xml:space="preserve">The school also agreed to </w:t>
      </w:r>
      <w:r w:rsidRPr="001D1888">
        <w:rPr>
          <w:rFonts w:ascii="Arial" w:hAnsi="Arial" w:cs="Arial"/>
        </w:rPr>
        <w:t xml:space="preserve">conduct disability awareness training including </w:t>
      </w:r>
      <w:r>
        <w:rPr>
          <w:rFonts w:ascii="Arial" w:hAnsi="Arial" w:cs="Arial"/>
        </w:rPr>
        <w:t xml:space="preserve">obligations of </w:t>
      </w:r>
      <w:r w:rsidRPr="001D1888">
        <w:rPr>
          <w:rFonts w:ascii="Arial" w:hAnsi="Arial" w:cs="Arial"/>
        </w:rPr>
        <w:t xml:space="preserve">staff under the </w:t>
      </w:r>
      <w:proofErr w:type="spellStart"/>
      <w:r w:rsidRPr="001D1888">
        <w:rPr>
          <w:rFonts w:ascii="Arial" w:hAnsi="Arial" w:cs="Arial"/>
        </w:rPr>
        <w:t>DDA</w:t>
      </w:r>
      <w:proofErr w:type="spellEnd"/>
      <w:r w:rsidRPr="001D1888">
        <w:rPr>
          <w:rFonts w:ascii="Arial" w:hAnsi="Arial" w:cs="Arial"/>
        </w:rPr>
        <w:t xml:space="preserve"> and the </w:t>
      </w:r>
      <w:r>
        <w:rPr>
          <w:rFonts w:ascii="Arial" w:hAnsi="Arial" w:cs="Arial"/>
        </w:rPr>
        <w:t>Standards,</w:t>
      </w:r>
      <w:r w:rsidRPr="001D1888">
        <w:rPr>
          <w:rFonts w:ascii="Arial" w:hAnsi="Arial" w:cs="Arial"/>
        </w:rPr>
        <w:t xml:space="preserve"> waive outstanding fees and pay compensation. </w:t>
      </w:r>
    </w:p>
    <w:p w:rsidR="0015534A" w:rsidRDefault="0015534A" w:rsidP="0009407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i/>
          <w:iCs/>
        </w:rPr>
      </w:pPr>
    </w:p>
    <w:p w:rsidR="0015534A" w:rsidRDefault="0015534A" w:rsidP="0009407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i/>
          <w:iCs/>
        </w:rPr>
      </w:pPr>
      <w:proofErr w:type="spellStart"/>
      <w:r>
        <w:rPr>
          <w:rFonts w:ascii="Arial" w:hAnsi="Arial" w:cs="Arial"/>
          <w:i/>
          <w:iCs/>
        </w:rPr>
        <w:t>AHRC</w:t>
      </w:r>
      <w:proofErr w:type="spellEnd"/>
      <w:r>
        <w:rPr>
          <w:rFonts w:ascii="Arial" w:hAnsi="Arial" w:cs="Arial"/>
          <w:i/>
          <w:iCs/>
        </w:rPr>
        <w:t xml:space="preserve"> conciliated outcomes 2006</w:t>
      </w:r>
    </w:p>
    <w:p w:rsidR="0015534A" w:rsidRDefault="0015534A">
      <w:pPr>
        <w:autoSpaceDE w:val="0"/>
        <w:autoSpaceDN w:val="0"/>
        <w:adjustRightInd w:val="0"/>
        <w:rPr>
          <w:rFonts w:ascii="Arial" w:hAnsi="Arial" w:cs="Arial"/>
        </w:rPr>
      </w:pPr>
    </w:p>
    <w:p w:rsidR="004E7519" w:rsidRDefault="004E7519">
      <w:pPr>
        <w:autoSpaceDE w:val="0"/>
        <w:autoSpaceDN w:val="0"/>
        <w:adjustRightInd w:val="0"/>
        <w:rPr>
          <w:rFonts w:ascii="Arial" w:hAnsi="Arial" w:cs="Arial"/>
          <w:b/>
          <w:bCs/>
        </w:rPr>
      </w:pPr>
    </w:p>
    <w:p w:rsidR="004E7519" w:rsidRDefault="004E7519">
      <w:pPr>
        <w:autoSpaceDE w:val="0"/>
        <w:autoSpaceDN w:val="0"/>
        <w:adjustRightInd w:val="0"/>
        <w:rPr>
          <w:rFonts w:ascii="Arial" w:hAnsi="Arial" w:cs="Arial"/>
          <w:b/>
          <w:bCs/>
        </w:rPr>
      </w:pPr>
    </w:p>
    <w:p w:rsidR="004E7519" w:rsidRDefault="004E7519">
      <w:pPr>
        <w:autoSpaceDE w:val="0"/>
        <w:autoSpaceDN w:val="0"/>
        <w:adjustRightInd w:val="0"/>
        <w:rPr>
          <w:rFonts w:ascii="Arial" w:hAnsi="Arial" w:cs="Arial"/>
          <w:b/>
          <w:bCs/>
        </w:rPr>
      </w:pPr>
    </w:p>
    <w:p w:rsidR="0015534A" w:rsidRDefault="0015534A">
      <w:pPr>
        <w:autoSpaceDE w:val="0"/>
        <w:autoSpaceDN w:val="0"/>
        <w:adjustRightInd w:val="0"/>
        <w:rPr>
          <w:rFonts w:ascii="Arial" w:hAnsi="Arial" w:cs="Arial"/>
          <w:b/>
          <w:bCs/>
        </w:rPr>
      </w:pPr>
      <w:r>
        <w:rPr>
          <w:rFonts w:ascii="Arial" w:hAnsi="Arial" w:cs="Arial"/>
          <w:b/>
          <w:bCs/>
        </w:rPr>
        <w:lastRenderedPageBreak/>
        <w:t>What do you think?</w:t>
      </w:r>
    </w:p>
    <w:p w:rsidR="0015534A" w:rsidRDefault="0015534A">
      <w:pPr>
        <w:autoSpaceDE w:val="0"/>
        <w:autoSpaceDN w:val="0"/>
        <w:adjustRightInd w:val="0"/>
        <w:rPr>
          <w:rFonts w:ascii="Arial" w:hAnsi="Arial" w:cs="Arial"/>
        </w:rPr>
      </w:pPr>
    </w:p>
    <w:p w:rsidR="0015534A" w:rsidRDefault="0015534A">
      <w:pPr>
        <w:rPr>
          <w:rFonts w:ascii="Arial" w:hAnsi="Arial" w:cs="Arial"/>
        </w:rPr>
      </w:pPr>
      <w:r>
        <w:rPr>
          <w:rFonts w:ascii="Arial" w:hAnsi="Arial" w:cs="Arial"/>
        </w:rPr>
        <w:t>In your opinion do the Standards provide sufficient information about the rights of students to access and participate in education and training? This includes how well the rights work in practice. Each part of the Standards should be clear and concise. This means that people who use, or are responsible for implementing the Standards, know what is reasonable and required.</w:t>
      </w:r>
      <w:r w:rsidR="006E1E0E">
        <w:rPr>
          <w:rFonts w:ascii="Arial" w:hAnsi="Arial" w:cs="Arial"/>
        </w:rPr>
        <w:t xml:space="preserve"> </w:t>
      </w:r>
    </w:p>
    <w:p w:rsidR="0015534A" w:rsidRDefault="0015534A">
      <w:pPr>
        <w:rPr>
          <w:rFonts w:ascii="Arial" w:hAnsi="Arial" w:cs="Arial"/>
        </w:rPr>
      </w:pPr>
    </w:p>
    <w:p w:rsidR="0015534A" w:rsidRDefault="0015534A">
      <w:pPr>
        <w:rPr>
          <w:rFonts w:ascii="Arial" w:hAnsi="Arial" w:cs="Arial"/>
        </w:rPr>
      </w:pPr>
      <w:r>
        <w:rPr>
          <w:rFonts w:ascii="Arial" w:hAnsi="Arial" w:cs="Arial"/>
        </w:rPr>
        <w:t xml:space="preserve">Where parts or provisions are not clear we are also interested in what sources of information are useful and what kind of additional information is required. This includes any information required in relation to </w:t>
      </w:r>
      <w:r w:rsidR="001833A3">
        <w:rPr>
          <w:rFonts w:ascii="Arial" w:hAnsi="Arial" w:cs="Arial"/>
        </w:rPr>
        <w:t xml:space="preserve">the provisions of the </w:t>
      </w:r>
      <w:proofErr w:type="spellStart"/>
      <w:r w:rsidR="001833A3">
        <w:rPr>
          <w:rFonts w:ascii="Arial" w:hAnsi="Arial" w:cs="Arial"/>
        </w:rPr>
        <w:t>DDA</w:t>
      </w:r>
      <w:proofErr w:type="spellEnd"/>
      <w:r w:rsidR="001833A3">
        <w:rPr>
          <w:rFonts w:ascii="Arial" w:hAnsi="Arial" w:cs="Arial"/>
        </w:rPr>
        <w:t xml:space="preserve"> and </w:t>
      </w:r>
      <w:r>
        <w:rPr>
          <w:rFonts w:ascii="Arial" w:hAnsi="Arial" w:cs="Arial"/>
        </w:rPr>
        <w:t>eliminating discrimination</w:t>
      </w:r>
      <w:r w:rsidR="001833A3">
        <w:rPr>
          <w:rFonts w:ascii="Arial" w:hAnsi="Arial" w:cs="Arial"/>
        </w:rPr>
        <w:t>.</w:t>
      </w:r>
      <w:r>
        <w:rPr>
          <w:rFonts w:ascii="Arial" w:hAnsi="Arial" w:cs="Arial"/>
        </w:rPr>
        <w:t xml:space="preserve"> .</w:t>
      </w:r>
    </w:p>
    <w:p w:rsidR="0015534A" w:rsidRDefault="0015534A">
      <w:pPr>
        <w:autoSpaceDE w:val="0"/>
        <w:autoSpaceDN w:val="0"/>
        <w:adjustRightInd w:val="0"/>
        <w:rPr>
          <w:rFonts w:ascii="Arial" w:hAnsi="Arial" w:cs="Arial"/>
        </w:rPr>
      </w:pPr>
    </w:p>
    <w:p w:rsidR="0015534A" w:rsidRDefault="0015534A">
      <w:pPr>
        <w:autoSpaceDE w:val="0"/>
        <w:autoSpaceDN w:val="0"/>
        <w:adjustRightInd w:val="0"/>
        <w:rPr>
          <w:rFonts w:ascii="Arial" w:hAnsi="Arial" w:cs="Arial"/>
          <w:b/>
          <w:bCs/>
        </w:rPr>
      </w:pPr>
      <w:r>
        <w:rPr>
          <w:rFonts w:ascii="Arial" w:hAnsi="Arial" w:cs="Arial"/>
          <w:b/>
          <w:bCs/>
        </w:rPr>
        <w:t>Questions for users</w:t>
      </w:r>
    </w:p>
    <w:p w:rsidR="0015534A" w:rsidRDefault="0015534A">
      <w:pPr>
        <w:autoSpaceDE w:val="0"/>
        <w:autoSpaceDN w:val="0"/>
        <w:adjustRightInd w:val="0"/>
        <w:rPr>
          <w:rFonts w:ascii="Arial" w:hAnsi="Arial" w:cs="Arial"/>
        </w:rPr>
      </w:pPr>
    </w:p>
    <w:p w:rsidR="0015534A" w:rsidRDefault="0015534A" w:rsidP="00552484">
      <w:pPr>
        <w:rPr>
          <w:rFonts w:ascii="Arial" w:hAnsi="Arial" w:cs="Arial"/>
          <w:b/>
          <w:bCs/>
        </w:rPr>
      </w:pPr>
      <w:r>
        <w:rPr>
          <w:rFonts w:ascii="Arial" w:hAnsi="Arial" w:cs="Arial"/>
          <w:b/>
          <w:bCs/>
        </w:rPr>
        <w:t xml:space="preserve">Rights under the Standards </w:t>
      </w:r>
    </w:p>
    <w:p w:rsidR="0015534A" w:rsidRDefault="0015534A" w:rsidP="00552484">
      <w:pPr>
        <w:rPr>
          <w:rFonts w:ascii="Arial" w:hAnsi="Arial" w:cs="Arial"/>
        </w:rPr>
      </w:pPr>
      <w:r>
        <w:rPr>
          <w:rFonts w:ascii="Arial" w:hAnsi="Arial" w:cs="Arial"/>
        </w:rPr>
        <w:t>Are you aware of your rights to enrol, access support and participate in education and training?</w:t>
      </w:r>
    </w:p>
    <w:p w:rsidR="0015534A" w:rsidRDefault="0015534A" w:rsidP="00650A04">
      <w:pPr>
        <w:numPr>
          <w:ilvl w:val="0"/>
          <w:numId w:val="7"/>
        </w:numPr>
        <w:spacing w:after="120"/>
        <w:rPr>
          <w:rFonts w:ascii="Arial" w:hAnsi="Arial" w:cs="Arial"/>
        </w:rPr>
      </w:pPr>
      <w:r>
        <w:rPr>
          <w:rFonts w:ascii="Arial" w:hAnsi="Arial" w:cs="Arial"/>
        </w:rPr>
        <w:t xml:space="preserve">Are you aware that these rights are protected under the Disability Standards for Education 2005? </w:t>
      </w:r>
    </w:p>
    <w:p w:rsidR="0015534A" w:rsidRDefault="0015534A" w:rsidP="00650A04">
      <w:pPr>
        <w:numPr>
          <w:ilvl w:val="0"/>
          <w:numId w:val="7"/>
        </w:numPr>
        <w:spacing w:after="120"/>
        <w:rPr>
          <w:rFonts w:ascii="Arial" w:hAnsi="Arial" w:cs="Arial"/>
        </w:rPr>
      </w:pPr>
      <w:r>
        <w:rPr>
          <w:rFonts w:ascii="Arial" w:hAnsi="Arial" w:cs="Arial"/>
        </w:rPr>
        <w:t>Where did you find out about the Standards?</w:t>
      </w:r>
    </w:p>
    <w:p w:rsidR="0015534A" w:rsidRDefault="0015534A" w:rsidP="00552484">
      <w:pPr>
        <w:autoSpaceDE w:val="0"/>
        <w:autoSpaceDN w:val="0"/>
        <w:adjustRightInd w:val="0"/>
        <w:rPr>
          <w:rFonts w:ascii="Arial" w:hAnsi="Arial" w:cs="Arial"/>
        </w:rPr>
      </w:pPr>
    </w:p>
    <w:p w:rsidR="0015534A" w:rsidRDefault="0015534A" w:rsidP="00552484">
      <w:pPr>
        <w:rPr>
          <w:rFonts w:ascii="Arial" w:hAnsi="Arial" w:cs="Arial"/>
          <w:b/>
          <w:bCs/>
        </w:rPr>
      </w:pPr>
      <w:r>
        <w:rPr>
          <w:rFonts w:ascii="Arial" w:hAnsi="Arial" w:cs="Arial"/>
          <w:b/>
          <w:bCs/>
        </w:rPr>
        <w:t xml:space="preserve">Access to education and training opportunities </w:t>
      </w:r>
    </w:p>
    <w:p w:rsidR="0015534A" w:rsidRDefault="0015534A" w:rsidP="00552484">
      <w:pPr>
        <w:rPr>
          <w:rFonts w:ascii="Arial" w:hAnsi="Arial" w:cs="Arial"/>
        </w:rPr>
      </w:pPr>
      <w:r>
        <w:rPr>
          <w:rFonts w:ascii="Arial" w:hAnsi="Arial" w:cs="Arial"/>
        </w:rPr>
        <w:t>Have you or a person you know with disability, experienced difficulties enrolling in an educational institution or participating in educational activities on the same basis as people without disability?</w:t>
      </w:r>
      <w:r w:rsidR="006E1E0E">
        <w:rPr>
          <w:rFonts w:ascii="Arial" w:hAnsi="Arial" w:cs="Arial"/>
        </w:rPr>
        <w:t xml:space="preserve"> </w:t>
      </w:r>
      <w:r>
        <w:rPr>
          <w:rFonts w:ascii="Arial" w:hAnsi="Arial" w:cs="Arial"/>
        </w:rPr>
        <w:t>If so, why do you think this occurred?</w:t>
      </w:r>
    </w:p>
    <w:p w:rsidR="0015534A" w:rsidRDefault="0015534A" w:rsidP="00650A04">
      <w:pPr>
        <w:numPr>
          <w:ilvl w:val="0"/>
          <w:numId w:val="7"/>
        </w:numPr>
        <w:spacing w:after="120"/>
        <w:rPr>
          <w:rFonts w:ascii="Arial" w:hAnsi="Arial" w:cs="Arial"/>
        </w:rPr>
      </w:pPr>
      <w:r>
        <w:rPr>
          <w:rFonts w:ascii="Arial" w:hAnsi="Arial" w:cs="Arial"/>
        </w:rPr>
        <w:t>Please describe any instances where the Standards have enabled someone with disability to access education and training opportunities.</w:t>
      </w:r>
    </w:p>
    <w:p w:rsidR="0015534A" w:rsidRDefault="0015534A" w:rsidP="00650A04">
      <w:pPr>
        <w:numPr>
          <w:ilvl w:val="0"/>
          <w:numId w:val="7"/>
        </w:numPr>
        <w:spacing w:after="120"/>
        <w:rPr>
          <w:rFonts w:ascii="Arial" w:hAnsi="Arial" w:cs="Arial"/>
        </w:rPr>
      </w:pPr>
      <w:r>
        <w:rPr>
          <w:rFonts w:ascii="Arial" w:hAnsi="Arial" w:cs="Arial"/>
        </w:rPr>
        <w:t>Are the provisions for consultation and reasonable adjustment clear and adequate?</w:t>
      </w:r>
    </w:p>
    <w:p w:rsidR="0015534A" w:rsidRDefault="0015534A" w:rsidP="00552484">
      <w:pPr>
        <w:rPr>
          <w:rFonts w:ascii="Arial" w:hAnsi="Arial" w:cs="Arial"/>
        </w:rPr>
      </w:pPr>
    </w:p>
    <w:p w:rsidR="0015534A" w:rsidRPr="005C0ABC" w:rsidRDefault="0015534A" w:rsidP="00552484">
      <w:pPr>
        <w:rPr>
          <w:rFonts w:ascii="Arial" w:hAnsi="Arial" w:cs="Arial"/>
          <w:b/>
          <w:bCs/>
        </w:rPr>
      </w:pPr>
      <w:r w:rsidRPr="005C0ABC">
        <w:rPr>
          <w:rFonts w:ascii="Arial" w:hAnsi="Arial" w:cs="Arial"/>
          <w:b/>
          <w:bCs/>
        </w:rPr>
        <w:t>Eliminating discrimination</w:t>
      </w:r>
      <w:r>
        <w:rPr>
          <w:rFonts w:ascii="Arial" w:hAnsi="Arial" w:cs="Arial"/>
          <w:b/>
          <w:bCs/>
        </w:rPr>
        <w:t xml:space="preserve"> </w:t>
      </w:r>
    </w:p>
    <w:p w:rsidR="0015534A" w:rsidRPr="005C0ABC" w:rsidRDefault="0015534A" w:rsidP="00552484">
      <w:pPr>
        <w:rPr>
          <w:rFonts w:ascii="Arial" w:hAnsi="Arial" w:cs="Arial"/>
        </w:rPr>
      </w:pPr>
      <w:r w:rsidRPr="005C0ABC">
        <w:rPr>
          <w:rFonts w:ascii="Arial" w:hAnsi="Arial" w:cs="Arial"/>
        </w:rPr>
        <w:t>Describe any instances where the introduction of the Standards played a part in eliminating discrimination experienced by a person with disability in an educational setting?</w:t>
      </w:r>
    </w:p>
    <w:p w:rsidR="0015534A" w:rsidRPr="00D43ECD" w:rsidRDefault="0015534A" w:rsidP="00650A04">
      <w:pPr>
        <w:numPr>
          <w:ilvl w:val="0"/>
          <w:numId w:val="7"/>
        </w:numPr>
        <w:spacing w:after="120"/>
        <w:rPr>
          <w:rFonts w:ascii="Arial" w:hAnsi="Arial" w:cs="Arial"/>
        </w:rPr>
      </w:pPr>
      <w:r w:rsidRPr="00D43ECD">
        <w:rPr>
          <w:rFonts w:ascii="Arial" w:hAnsi="Arial" w:cs="Arial"/>
        </w:rPr>
        <w:t xml:space="preserve">How could the Standards be improved to help prevent a person </w:t>
      </w:r>
      <w:r>
        <w:rPr>
          <w:rFonts w:ascii="Arial" w:hAnsi="Arial" w:cs="Arial"/>
        </w:rPr>
        <w:t xml:space="preserve">with </w:t>
      </w:r>
      <w:r w:rsidRPr="00D43ECD">
        <w:rPr>
          <w:rFonts w:ascii="Arial" w:hAnsi="Arial" w:cs="Arial"/>
        </w:rPr>
        <w:t>disability from experiencing discrimination, harassment or victimisation in an educational setting?</w:t>
      </w:r>
      <w:r w:rsidR="006E1E0E">
        <w:rPr>
          <w:rFonts w:ascii="Arial" w:hAnsi="Arial" w:cs="Arial"/>
        </w:rPr>
        <w:t xml:space="preserve"> </w:t>
      </w:r>
      <w:r w:rsidRPr="00D43ECD">
        <w:rPr>
          <w:rFonts w:ascii="Arial" w:hAnsi="Arial" w:cs="Arial"/>
        </w:rPr>
        <w:t>If possible please provide an example.</w:t>
      </w:r>
    </w:p>
    <w:p w:rsidR="009777A8" w:rsidRDefault="009777A8">
      <w:pPr>
        <w:rPr>
          <w:rFonts w:ascii="Arial" w:hAnsi="Arial" w:cs="Arial"/>
          <w:b/>
          <w:bCs/>
          <w:sz w:val="28"/>
          <w:szCs w:val="28"/>
        </w:rPr>
      </w:pPr>
    </w:p>
    <w:p w:rsidR="0015534A" w:rsidRDefault="0015534A">
      <w:pPr>
        <w:rPr>
          <w:rFonts w:ascii="Arial" w:hAnsi="Arial" w:cs="Arial"/>
          <w:b/>
          <w:bCs/>
        </w:rPr>
      </w:pPr>
      <w:r>
        <w:rPr>
          <w:rFonts w:ascii="Arial" w:hAnsi="Arial" w:cs="Arial"/>
          <w:b/>
          <w:bCs/>
          <w:sz w:val="28"/>
          <w:szCs w:val="28"/>
        </w:rPr>
        <w:t>Obligations</w:t>
      </w:r>
    </w:p>
    <w:p w:rsidR="0015534A" w:rsidRDefault="0015534A">
      <w:pPr>
        <w:rPr>
          <w:rFonts w:ascii="Arial" w:hAnsi="Arial" w:cs="Arial"/>
        </w:rPr>
      </w:pPr>
    </w:p>
    <w:p w:rsidR="0015534A" w:rsidRDefault="0015534A">
      <w:pPr>
        <w:rPr>
          <w:rFonts w:ascii="Arial" w:hAnsi="Arial" w:cs="Arial"/>
          <w:b/>
          <w:bCs/>
        </w:rPr>
      </w:pPr>
      <w:r>
        <w:rPr>
          <w:rFonts w:ascii="Arial" w:hAnsi="Arial" w:cs="Arial"/>
          <w:b/>
          <w:bCs/>
        </w:rPr>
        <w:t>What the Standards say</w:t>
      </w:r>
    </w:p>
    <w:p w:rsidR="0015534A" w:rsidRDefault="0015534A">
      <w:pPr>
        <w:autoSpaceDE w:val="0"/>
        <w:autoSpaceDN w:val="0"/>
        <w:adjustRightInd w:val="0"/>
        <w:rPr>
          <w:rFonts w:ascii="Arial" w:hAnsi="Arial" w:cs="Arial"/>
        </w:rPr>
      </w:pPr>
    </w:p>
    <w:p w:rsidR="0015534A" w:rsidRDefault="0015534A">
      <w:pPr>
        <w:autoSpaceDE w:val="0"/>
        <w:autoSpaceDN w:val="0"/>
        <w:adjustRightInd w:val="0"/>
        <w:rPr>
          <w:rFonts w:ascii="Arial" w:hAnsi="Arial" w:cs="Arial"/>
        </w:rPr>
      </w:pPr>
      <w:r>
        <w:rPr>
          <w:rFonts w:ascii="Arial" w:hAnsi="Arial" w:cs="Arial"/>
        </w:rPr>
        <w:t>T</w:t>
      </w:r>
      <w:r>
        <w:rPr>
          <w:rFonts w:ascii="Arial" w:hAnsi="Arial" w:cs="Arial"/>
          <w:color w:val="231F20"/>
        </w:rPr>
        <w:t xml:space="preserve">he Standards define an </w:t>
      </w:r>
      <w:r w:rsidRPr="008E0B32">
        <w:rPr>
          <w:rFonts w:ascii="Arial" w:hAnsi="Arial" w:cs="Arial"/>
          <w:color w:val="231F20"/>
        </w:rPr>
        <w:t>education provider</w:t>
      </w:r>
      <w:r>
        <w:rPr>
          <w:rFonts w:ascii="Arial" w:hAnsi="Arial" w:cs="Arial"/>
          <w:color w:val="231F20"/>
        </w:rPr>
        <w:t xml:space="preserve"> as: an educational authority, institution or an organisation whose purpose is to develop or accredit curricula or training courses used by other education providers. This includes preschools, schools, vocational </w:t>
      </w:r>
      <w:r>
        <w:rPr>
          <w:rFonts w:ascii="Arial" w:hAnsi="Arial" w:cs="Arial"/>
          <w:color w:val="231F20"/>
        </w:rPr>
        <w:lastRenderedPageBreak/>
        <w:t xml:space="preserve">education and training and higher education, as well as adult education training providers (Standards </w:t>
      </w:r>
      <w:r w:rsidR="00A323C5">
        <w:rPr>
          <w:rFonts w:ascii="Arial" w:hAnsi="Arial" w:cs="Arial"/>
          <w:color w:val="231F20"/>
        </w:rPr>
        <w:t>part</w:t>
      </w:r>
      <w:r w:rsidR="00666232">
        <w:rPr>
          <w:rFonts w:ascii="Arial" w:hAnsi="Arial" w:cs="Arial"/>
          <w:color w:val="231F20"/>
        </w:rPr>
        <w:t xml:space="preserve"> 1.5</w:t>
      </w:r>
      <w:r>
        <w:rPr>
          <w:rFonts w:ascii="Arial" w:hAnsi="Arial" w:cs="Arial"/>
          <w:color w:val="231F20"/>
        </w:rPr>
        <w:t>).</w:t>
      </w:r>
    </w:p>
    <w:p w:rsidR="0015534A" w:rsidRDefault="0015534A">
      <w:pPr>
        <w:autoSpaceDE w:val="0"/>
        <w:autoSpaceDN w:val="0"/>
        <w:adjustRightInd w:val="0"/>
        <w:rPr>
          <w:rFonts w:ascii="Arial" w:hAnsi="Arial" w:cs="Arial"/>
        </w:rPr>
      </w:pPr>
    </w:p>
    <w:p w:rsidR="0015534A" w:rsidRDefault="0015534A">
      <w:pPr>
        <w:autoSpaceDE w:val="0"/>
        <w:autoSpaceDN w:val="0"/>
        <w:adjustRightInd w:val="0"/>
        <w:rPr>
          <w:rFonts w:ascii="Arial" w:hAnsi="Arial" w:cs="Arial"/>
        </w:rPr>
      </w:pPr>
      <w:r>
        <w:rPr>
          <w:rFonts w:ascii="Arial" w:hAnsi="Arial" w:cs="Arial"/>
        </w:rPr>
        <w:t>The Standards require education providers to take reasonable steps to ensure that students with disability are provided with opportunities to realise their individual potential through their participation in education and training on the same basis as students without disability, and that they are not subject to discrimination.</w:t>
      </w:r>
    </w:p>
    <w:p w:rsidR="0015534A" w:rsidRDefault="0015534A">
      <w:pPr>
        <w:rPr>
          <w:rFonts w:ascii="Arial" w:hAnsi="Arial" w:cs="Arial"/>
        </w:rPr>
      </w:pPr>
    </w:p>
    <w:p w:rsidR="0015534A" w:rsidRDefault="0015534A">
      <w:pPr>
        <w:rPr>
          <w:rFonts w:ascii="Arial" w:hAnsi="Arial" w:cs="Arial"/>
        </w:rPr>
      </w:pPr>
      <w:r>
        <w:rPr>
          <w:rFonts w:ascii="Arial" w:hAnsi="Arial" w:cs="Arial"/>
        </w:rPr>
        <w:t>Under the Standards education providers have three main types of obligations.</w:t>
      </w:r>
      <w:r w:rsidR="006E1E0E">
        <w:rPr>
          <w:rFonts w:ascii="Arial" w:hAnsi="Arial" w:cs="Arial"/>
        </w:rPr>
        <w:t xml:space="preserve"> </w:t>
      </w:r>
      <w:r>
        <w:rPr>
          <w:rFonts w:ascii="Arial" w:hAnsi="Arial" w:cs="Arial"/>
        </w:rPr>
        <w:t xml:space="preserve">They must: </w:t>
      </w:r>
    </w:p>
    <w:p w:rsidR="0015534A" w:rsidRDefault="0015534A">
      <w:pPr>
        <w:rPr>
          <w:rFonts w:ascii="Arial" w:hAnsi="Arial" w:cs="Arial"/>
        </w:rPr>
      </w:pPr>
    </w:p>
    <w:p w:rsidR="0015534A" w:rsidRDefault="0015534A" w:rsidP="00650A04">
      <w:pPr>
        <w:numPr>
          <w:ilvl w:val="0"/>
          <w:numId w:val="7"/>
        </w:numPr>
        <w:spacing w:after="120"/>
        <w:rPr>
          <w:rFonts w:ascii="Arial" w:hAnsi="Arial" w:cs="Arial"/>
        </w:rPr>
      </w:pPr>
      <w:r>
        <w:rPr>
          <w:rFonts w:ascii="Arial" w:hAnsi="Arial" w:cs="Arial"/>
        </w:rPr>
        <w:t>consult</w:t>
      </w:r>
    </w:p>
    <w:p w:rsidR="0015534A" w:rsidRDefault="0015534A" w:rsidP="00650A04">
      <w:pPr>
        <w:numPr>
          <w:ilvl w:val="0"/>
          <w:numId w:val="7"/>
        </w:numPr>
        <w:spacing w:after="120"/>
        <w:rPr>
          <w:rFonts w:ascii="Arial" w:hAnsi="Arial" w:cs="Arial"/>
        </w:rPr>
      </w:pPr>
      <w:r>
        <w:rPr>
          <w:rFonts w:ascii="Arial" w:hAnsi="Arial" w:cs="Arial"/>
        </w:rPr>
        <w:t>make reasonable adjustments</w:t>
      </w:r>
    </w:p>
    <w:p w:rsidR="0015534A" w:rsidRDefault="0015534A" w:rsidP="00650A04">
      <w:pPr>
        <w:numPr>
          <w:ilvl w:val="0"/>
          <w:numId w:val="7"/>
        </w:numPr>
        <w:spacing w:after="120"/>
        <w:rPr>
          <w:rFonts w:ascii="Arial" w:hAnsi="Arial" w:cs="Arial"/>
        </w:rPr>
      </w:pPr>
      <w:proofErr w:type="gramStart"/>
      <w:r>
        <w:rPr>
          <w:rFonts w:ascii="Arial" w:hAnsi="Arial" w:cs="Arial"/>
        </w:rPr>
        <w:t>eliminate</w:t>
      </w:r>
      <w:proofErr w:type="gramEnd"/>
      <w:r>
        <w:rPr>
          <w:rFonts w:ascii="Arial" w:hAnsi="Arial" w:cs="Arial"/>
        </w:rPr>
        <w:t xml:space="preserve"> harassment and victimisation.</w:t>
      </w:r>
    </w:p>
    <w:p w:rsidR="0015534A" w:rsidRDefault="0015534A">
      <w:pPr>
        <w:autoSpaceDE w:val="0"/>
        <w:autoSpaceDN w:val="0"/>
        <w:adjustRightInd w:val="0"/>
        <w:rPr>
          <w:rFonts w:ascii="Arial" w:hAnsi="Arial" w:cs="Arial"/>
        </w:rPr>
      </w:pPr>
    </w:p>
    <w:p w:rsidR="0015534A" w:rsidRDefault="0015534A">
      <w:pPr>
        <w:rPr>
          <w:rFonts w:ascii="Arial" w:hAnsi="Arial" w:cs="Arial"/>
          <w:b/>
          <w:bCs/>
        </w:rPr>
      </w:pPr>
      <w:r>
        <w:rPr>
          <w:rFonts w:ascii="Arial" w:hAnsi="Arial" w:cs="Arial"/>
          <w:b/>
          <w:bCs/>
        </w:rPr>
        <w:t>Consultation</w:t>
      </w:r>
    </w:p>
    <w:p w:rsidR="0015534A" w:rsidRDefault="0015534A">
      <w:pPr>
        <w:rPr>
          <w:rFonts w:ascii="Arial" w:hAnsi="Arial" w:cs="Arial"/>
        </w:rPr>
      </w:pPr>
    </w:p>
    <w:p w:rsidR="0015534A" w:rsidRDefault="0015534A">
      <w:pPr>
        <w:rPr>
          <w:rFonts w:ascii="Arial" w:hAnsi="Arial" w:cs="Arial"/>
        </w:rPr>
      </w:pPr>
      <w:r>
        <w:rPr>
          <w:rFonts w:ascii="Arial" w:hAnsi="Arial" w:cs="Arial"/>
        </w:rPr>
        <w:t>Education providers must consult in order to understand the impact of a student's disability and to determine whether any adjustments or changes are needed to assist the student.</w:t>
      </w:r>
      <w:r w:rsidR="006E1E0E">
        <w:rPr>
          <w:rFonts w:ascii="Arial" w:hAnsi="Arial" w:cs="Arial"/>
        </w:rPr>
        <w:t xml:space="preserve"> </w:t>
      </w:r>
      <w:r>
        <w:rPr>
          <w:rFonts w:ascii="Arial" w:hAnsi="Arial" w:cs="Arial"/>
        </w:rPr>
        <w:t>Although the Standards do not specify what is required for consultation, the process could include:</w:t>
      </w:r>
    </w:p>
    <w:p w:rsidR="0015534A" w:rsidRDefault="0015534A">
      <w:pPr>
        <w:rPr>
          <w:rFonts w:ascii="Arial" w:hAnsi="Arial" w:cs="Arial"/>
        </w:rPr>
      </w:pPr>
    </w:p>
    <w:p w:rsidR="0015534A" w:rsidRDefault="0015534A" w:rsidP="00650A04">
      <w:pPr>
        <w:numPr>
          <w:ilvl w:val="0"/>
          <w:numId w:val="7"/>
        </w:numPr>
        <w:spacing w:after="120"/>
        <w:rPr>
          <w:rFonts w:ascii="Arial" w:hAnsi="Arial" w:cs="Arial"/>
        </w:rPr>
      </w:pPr>
      <w:r>
        <w:rPr>
          <w:rFonts w:ascii="Arial" w:hAnsi="Arial" w:cs="Arial"/>
        </w:rPr>
        <w:t xml:space="preserve">talking with the student and their family members or carers, to get ideas about the type of assistance that is needed </w:t>
      </w:r>
    </w:p>
    <w:p w:rsidR="0015534A" w:rsidRDefault="0015534A" w:rsidP="00650A04">
      <w:pPr>
        <w:numPr>
          <w:ilvl w:val="0"/>
          <w:numId w:val="7"/>
        </w:numPr>
        <w:spacing w:after="120"/>
        <w:rPr>
          <w:rFonts w:ascii="Arial" w:hAnsi="Arial" w:cs="Arial"/>
        </w:rPr>
      </w:pPr>
      <w:r>
        <w:rPr>
          <w:rFonts w:ascii="Arial" w:hAnsi="Arial" w:cs="Arial"/>
        </w:rPr>
        <w:t>discussing ways to overcome the barriers and the adjustments that could be made by the education provider and whether these adjustments are reasonable</w:t>
      </w:r>
    </w:p>
    <w:p w:rsidR="0015534A" w:rsidRDefault="0015534A" w:rsidP="00650A04">
      <w:pPr>
        <w:numPr>
          <w:ilvl w:val="0"/>
          <w:numId w:val="7"/>
        </w:numPr>
        <w:spacing w:after="120"/>
        <w:rPr>
          <w:rFonts w:ascii="Arial" w:hAnsi="Arial" w:cs="Arial"/>
        </w:rPr>
      </w:pPr>
      <w:r>
        <w:rPr>
          <w:rFonts w:ascii="Arial" w:hAnsi="Arial" w:cs="Arial"/>
        </w:rPr>
        <w:t xml:space="preserve">providing any relevant medical and therapist reports that help to explain the disability and the needs and supports that can help </w:t>
      </w:r>
    </w:p>
    <w:p w:rsidR="0015534A" w:rsidRDefault="0015534A" w:rsidP="00650A04">
      <w:pPr>
        <w:numPr>
          <w:ilvl w:val="0"/>
          <w:numId w:val="7"/>
        </w:numPr>
        <w:spacing w:after="120"/>
        <w:rPr>
          <w:rFonts w:ascii="Arial" w:hAnsi="Arial" w:cs="Arial"/>
        </w:rPr>
      </w:pPr>
      <w:r>
        <w:rPr>
          <w:rFonts w:ascii="Arial" w:hAnsi="Arial" w:cs="Arial"/>
        </w:rPr>
        <w:t xml:space="preserve">providing written advice about the issues discussed during the consultation and the decisions made; including specifying a date for notifying the student about what adjustments will or will not be made </w:t>
      </w:r>
    </w:p>
    <w:p w:rsidR="0015534A" w:rsidRDefault="0015534A" w:rsidP="00650A04">
      <w:pPr>
        <w:numPr>
          <w:ilvl w:val="0"/>
          <w:numId w:val="7"/>
        </w:numPr>
        <w:spacing w:after="120"/>
        <w:rPr>
          <w:rFonts w:ascii="Arial" w:hAnsi="Arial" w:cs="Arial"/>
        </w:rPr>
      </w:pPr>
      <w:proofErr w:type="gramStart"/>
      <w:r>
        <w:rPr>
          <w:rFonts w:ascii="Arial" w:hAnsi="Arial" w:cs="Arial"/>
        </w:rPr>
        <w:t>meeting</w:t>
      </w:r>
      <w:proofErr w:type="gramEnd"/>
      <w:r>
        <w:rPr>
          <w:rFonts w:ascii="Arial" w:hAnsi="Arial" w:cs="Arial"/>
        </w:rPr>
        <w:t xml:space="preserve"> regularly to make sure all is going well and change supports if needed and keeping records of these meetings. </w:t>
      </w:r>
    </w:p>
    <w:p w:rsidR="0015534A" w:rsidRDefault="0015534A">
      <w:pPr>
        <w:spacing w:before="100" w:beforeAutospacing="1" w:after="100" w:afterAutospacing="1"/>
        <w:rPr>
          <w:rFonts w:ascii="Arial" w:hAnsi="Arial" w:cs="Arial"/>
        </w:rPr>
      </w:pPr>
      <w:r>
        <w:rPr>
          <w:rFonts w:ascii="Arial" w:hAnsi="Arial" w:cs="Arial"/>
        </w:rPr>
        <w:t xml:space="preserve">The obligation to consult continues for the whole time that the student is involved with the education provider. </w:t>
      </w:r>
    </w:p>
    <w:p w:rsidR="0015534A" w:rsidRDefault="0015534A">
      <w:pPr>
        <w:autoSpaceDE w:val="0"/>
        <w:autoSpaceDN w:val="0"/>
        <w:adjustRightInd w:val="0"/>
        <w:rPr>
          <w:rFonts w:ascii="Arial" w:hAnsi="Arial" w:cs="Arial"/>
          <w:b/>
          <w:bCs/>
        </w:rPr>
      </w:pPr>
      <w:r>
        <w:rPr>
          <w:rFonts w:ascii="Arial" w:hAnsi="Arial" w:cs="Arial"/>
          <w:b/>
          <w:bCs/>
        </w:rPr>
        <w:t>Reasonable adjustments</w:t>
      </w:r>
    </w:p>
    <w:p w:rsidR="0015534A" w:rsidRDefault="0015534A">
      <w:pPr>
        <w:autoSpaceDE w:val="0"/>
        <w:autoSpaceDN w:val="0"/>
        <w:adjustRightInd w:val="0"/>
        <w:rPr>
          <w:rFonts w:ascii="Arial" w:hAnsi="Arial" w:cs="Arial"/>
        </w:rPr>
      </w:pPr>
    </w:p>
    <w:p w:rsidR="0015534A" w:rsidRDefault="0015534A">
      <w:pPr>
        <w:autoSpaceDE w:val="0"/>
        <w:autoSpaceDN w:val="0"/>
        <w:adjustRightInd w:val="0"/>
        <w:rPr>
          <w:rFonts w:ascii="Arial" w:hAnsi="Arial" w:cs="Arial"/>
        </w:rPr>
      </w:pPr>
      <w:r>
        <w:rPr>
          <w:rFonts w:ascii="Arial" w:hAnsi="Arial" w:cs="Arial"/>
        </w:rPr>
        <w:t xml:space="preserve">The Standards set out a process whereby education providers can meet the obligation to make </w:t>
      </w:r>
      <w:r w:rsidRPr="00042638">
        <w:rPr>
          <w:rFonts w:ascii="Arial" w:hAnsi="Arial" w:cs="Arial"/>
        </w:rPr>
        <w:t>reasonable adjustments</w:t>
      </w:r>
      <w:r>
        <w:rPr>
          <w:rFonts w:ascii="Arial" w:hAnsi="Arial" w:cs="Arial"/>
        </w:rPr>
        <w:t xml:space="preserve"> where necessary. </w:t>
      </w:r>
    </w:p>
    <w:p w:rsidR="0015534A" w:rsidRDefault="0015534A">
      <w:pPr>
        <w:autoSpaceDE w:val="0"/>
        <w:autoSpaceDN w:val="0"/>
        <w:adjustRightInd w:val="0"/>
        <w:rPr>
          <w:rFonts w:ascii="Arial" w:hAnsi="Arial" w:cs="Arial"/>
        </w:rPr>
      </w:pPr>
    </w:p>
    <w:p w:rsidR="0015534A" w:rsidRDefault="0015534A">
      <w:pPr>
        <w:autoSpaceDE w:val="0"/>
        <w:autoSpaceDN w:val="0"/>
        <w:adjustRightInd w:val="0"/>
        <w:rPr>
          <w:rFonts w:ascii="Arial" w:hAnsi="Arial" w:cs="Arial"/>
        </w:rPr>
      </w:pPr>
      <w:r>
        <w:rPr>
          <w:rFonts w:ascii="Arial" w:hAnsi="Arial" w:cs="Arial"/>
        </w:rPr>
        <w:t xml:space="preserve">An adjustment is a measure or action taken to assist a student with disability to participate in education and training on the same basis as other students. An adjustment is reasonable if it achieves this purpose while taking into account the student’s learning needs and balancing the interests of all parties affected, including those of the student with disability, the education provider, staff and other students. </w:t>
      </w:r>
    </w:p>
    <w:p w:rsidR="0015534A" w:rsidRDefault="0015534A">
      <w:pPr>
        <w:autoSpaceDE w:val="0"/>
        <w:autoSpaceDN w:val="0"/>
        <w:adjustRightInd w:val="0"/>
        <w:rPr>
          <w:rFonts w:ascii="Arial" w:hAnsi="Arial" w:cs="Arial"/>
        </w:rPr>
      </w:pPr>
    </w:p>
    <w:p w:rsidR="0015534A" w:rsidRDefault="0015534A">
      <w:pPr>
        <w:autoSpaceDE w:val="0"/>
        <w:autoSpaceDN w:val="0"/>
        <w:adjustRightInd w:val="0"/>
        <w:rPr>
          <w:rFonts w:ascii="Arial" w:hAnsi="Arial" w:cs="Arial"/>
        </w:rPr>
      </w:pPr>
      <w:r>
        <w:rPr>
          <w:rFonts w:ascii="Arial" w:hAnsi="Arial" w:cs="Arial"/>
        </w:rPr>
        <w:t>The process of consultation outlined above is an integral part of ensuring that providers are meeting their obligations in relation to reasonable adjustments.</w:t>
      </w:r>
    </w:p>
    <w:p w:rsidR="0015534A" w:rsidRDefault="0015534A">
      <w:pPr>
        <w:autoSpaceDE w:val="0"/>
        <w:autoSpaceDN w:val="0"/>
        <w:adjustRightInd w:val="0"/>
        <w:rPr>
          <w:rFonts w:ascii="Arial" w:hAnsi="Arial" w:cs="Arial"/>
        </w:rPr>
      </w:pPr>
    </w:p>
    <w:p w:rsidR="0015534A" w:rsidRDefault="0015534A">
      <w:pPr>
        <w:autoSpaceDE w:val="0"/>
        <w:autoSpaceDN w:val="0"/>
        <w:adjustRightInd w:val="0"/>
        <w:rPr>
          <w:rFonts w:ascii="Arial" w:hAnsi="Arial" w:cs="Arial"/>
          <w:b/>
          <w:bCs/>
        </w:rPr>
      </w:pPr>
      <w:r>
        <w:rPr>
          <w:rFonts w:ascii="Arial" w:hAnsi="Arial" w:cs="Arial"/>
        </w:rPr>
        <w:t xml:space="preserve">Education providers are required only to make </w:t>
      </w:r>
      <w:r w:rsidRPr="00042638">
        <w:rPr>
          <w:rFonts w:ascii="Arial" w:hAnsi="Arial" w:cs="Arial"/>
        </w:rPr>
        <w:t>reasonable</w:t>
      </w:r>
      <w:r>
        <w:rPr>
          <w:rFonts w:ascii="Arial" w:hAnsi="Arial" w:cs="Arial"/>
          <w:b/>
          <w:bCs/>
          <w:i/>
          <w:iCs/>
        </w:rPr>
        <w:t xml:space="preserve"> </w:t>
      </w:r>
      <w:r>
        <w:rPr>
          <w:rFonts w:ascii="Arial" w:hAnsi="Arial" w:cs="Arial"/>
        </w:rPr>
        <w:t>adjustments.</w:t>
      </w:r>
      <w:r w:rsidR="006E1E0E">
        <w:rPr>
          <w:rFonts w:ascii="Arial" w:hAnsi="Arial" w:cs="Arial"/>
        </w:rPr>
        <w:t xml:space="preserve"> </w:t>
      </w:r>
      <w:r>
        <w:rPr>
          <w:rFonts w:ascii="Arial" w:hAnsi="Arial" w:cs="Arial"/>
        </w:rPr>
        <w:t>It is not unlawful for an education provider to fail to comply with the Standards if compliance would impose unjustifiable hardship. Exceptions from the legal obligations in the Standards are set out in Part 10.</w:t>
      </w:r>
      <w:r w:rsidR="006E1E0E">
        <w:rPr>
          <w:rFonts w:ascii="Arial" w:hAnsi="Arial" w:cs="Arial"/>
        </w:rPr>
        <w:t xml:space="preserve"> </w:t>
      </w:r>
      <w:r>
        <w:rPr>
          <w:rFonts w:ascii="Arial" w:hAnsi="Arial" w:cs="Arial"/>
        </w:rPr>
        <w:t>In cases where a provider decides that an exception applies, it is the responsibility of the provider to demonstrate how the exception operates.</w:t>
      </w:r>
    </w:p>
    <w:p w:rsidR="0015534A" w:rsidRDefault="0015534A">
      <w:pPr>
        <w:rPr>
          <w:rFonts w:ascii="Arial" w:hAnsi="Arial" w:cs="Arial"/>
          <w:b/>
          <w:bCs/>
        </w:rPr>
      </w:pPr>
    </w:p>
    <w:p w:rsidR="0015534A" w:rsidRPr="000818F8" w:rsidRDefault="0015534A" w:rsidP="000818F8">
      <w:pPr>
        <w:pBdr>
          <w:top w:val="single" w:sz="4" w:space="1" w:color="auto"/>
          <w:left w:val="single" w:sz="4" w:space="4" w:color="auto"/>
          <w:bottom w:val="single" w:sz="4" w:space="1" w:color="auto"/>
          <w:right w:val="single" w:sz="4" w:space="4" w:color="auto"/>
        </w:pBdr>
        <w:rPr>
          <w:rFonts w:ascii="Arial" w:hAnsi="Arial" w:cs="Arial"/>
        </w:rPr>
      </w:pPr>
    </w:p>
    <w:p w:rsidR="0015534A" w:rsidRPr="000818F8" w:rsidRDefault="0015534A" w:rsidP="000818F8">
      <w:pPr>
        <w:pBdr>
          <w:top w:val="single" w:sz="4" w:space="1" w:color="auto"/>
          <w:left w:val="single" w:sz="4" w:space="4" w:color="auto"/>
          <w:bottom w:val="single" w:sz="4" w:space="1" w:color="auto"/>
          <w:right w:val="single" w:sz="4" w:space="4" w:color="auto"/>
        </w:pBdr>
        <w:rPr>
          <w:rFonts w:ascii="Arial" w:hAnsi="Arial" w:cs="Arial"/>
          <w:b/>
          <w:bCs/>
        </w:rPr>
      </w:pPr>
      <w:r w:rsidRPr="000818F8">
        <w:rPr>
          <w:rFonts w:ascii="Arial" w:hAnsi="Arial" w:cs="Arial"/>
          <w:b/>
          <w:bCs/>
        </w:rPr>
        <w:t>Accommodating learning disability in TAFE</w:t>
      </w:r>
    </w:p>
    <w:p w:rsidR="0015534A" w:rsidRPr="000818F8" w:rsidRDefault="0015534A" w:rsidP="000818F8">
      <w:pPr>
        <w:pBdr>
          <w:top w:val="single" w:sz="4" w:space="1" w:color="auto"/>
          <w:left w:val="single" w:sz="4" w:space="4" w:color="auto"/>
          <w:bottom w:val="single" w:sz="4" w:space="1" w:color="auto"/>
          <w:right w:val="single" w:sz="4" w:space="4" w:color="auto"/>
        </w:pBdr>
        <w:rPr>
          <w:rFonts w:ascii="Arial" w:hAnsi="Arial" w:cs="Arial"/>
        </w:rPr>
      </w:pPr>
    </w:p>
    <w:p w:rsidR="0015534A" w:rsidRPr="000818F8" w:rsidRDefault="0015534A" w:rsidP="000818F8">
      <w:pPr>
        <w:pBdr>
          <w:top w:val="single" w:sz="4" w:space="1" w:color="auto"/>
          <w:left w:val="single" w:sz="4" w:space="4" w:color="auto"/>
          <w:bottom w:val="single" w:sz="4" w:space="1" w:color="auto"/>
          <w:right w:val="single" w:sz="4" w:space="4" w:color="auto"/>
        </w:pBdr>
        <w:rPr>
          <w:rFonts w:ascii="Arial" w:hAnsi="Arial" w:cs="Arial"/>
        </w:rPr>
      </w:pPr>
      <w:r w:rsidRPr="000818F8">
        <w:rPr>
          <w:rFonts w:ascii="Arial" w:hAnsi="Arial" w:cs="Arial"/>
        </w:rPr>
        <w:t xml:space="preserve">The mother of a young man with a learning disability complained that he had been refused enrolment in a TAFE program and advised that adjustments to accommodate his disability would not be provided. The complaint was </w:t>
      </w:r>
      <w:r>
        <w:rPr>
          <w:rFonts w:ascii="Arial" w:hAnsi="Arial" w:cs="Arial"/>
        </w:rPr>
        <w:t>settled</w:t>
      </w:r>
      <w:r w:rsidRPr="000818F8">
        <w:rPr>
          <w:rFonts w:ascii="Arial" w:hAnsi="Arial" w:cs="Arial"/>
        </w:rPr>
        <w:t xml:space="preserve"> when the educational authority agreed to enrol the young man and develop a reasonable adjustment plan. </w:t>
      </w:r>
    </w:p>
    <w:p w:rsidR="0015534A" w:rsidRPr="000818F8" w:rsidRDefault="0015534A" w:rsidP="000818F8">
      <w:pPr>
        <w:pBdr>
          <w:top w:val="single" w:sz="4" w:space="1" w:color="auto"/>
          <w:left w:val="single" w:sz="4" w:space="4" w:color="auto"/>
          <w:bottom w:val="single" w:sz="4" w:space="1" w:color="auto"/>
          <w:right w:val="single" w:sz="4" w:space="4" w:color="auto"/>
        </w:pBdr>
        <w:rPr>
          <w:rFonts w:ascii="Arial" w:hAnsi="Arial" w:cs="Arial"/>
        </w:rPr>
      </w:pPr>
    </w:p>
    <w:p w:rsidR="0015534A" w:rsidRDefault="0015534A" w:rsidP="000818F8">
      <w:pPr>
        <w:pBdr>
          <w:top w:val="single" w:sz="4" w:space="1" w:color="auto"/>
          <w:left w:val="single" w:sz="4" w:space="4" w:color="auto"/>
          <w:bottom w:val="single" w:sz="4" w:space="1" w:color="auto"/>
          <w:right w:val="single" w:sz="4" w:space="4" w:color="auto"/>
        </w:pBdr>
        <w:rPr>
          <w:rFonts w:ascii="Arial" w:hAnsi="Arial" w:cs="Arial"/>
          <w:i/>
          <w:iCs/>
        </w:rPr>
      </w:pPr>
      <w:proofErr w:type="spellStart"/>
      <w:r>
        <w:rPr>
          <w:rFonts w:ascii="Arial" w:hAnsi="Arial" w:cs="Arial"/>
          <w:i/>
          <w:iCs/>
        </w:rPr>
        <w:t>AHRC</w:t>
      </w:r>
      <w:proofErr w:type="spellEnd"/>
      <w:r>
        <w:rPr>
          <w:rFonts w:ascii="Arial" w:hAnsi="Arial" w:cs="Arial"/>
          <w:i/>
          <w:iCs/>
        </w:rPr>
        <w:t xml:space="preserve"> conciliated outcomes 2007</w:t>
      </w:r>
    </w:p>
    <w:p w:rsidR="0015534A" w:rsidRDefault="0015534A">
      <w:pPr>
        <w:rPr>
          <w:rFonts w:ascii="Arial" w:hAnsi="Arial" w:cs="Arial"/>
          <w:b/>
          <w:bCs/>
        </w:rPr>
      </w:pPr>
    </w:p>
    <w:p w:rsidR="0015534A" w:rsidRDefault="0015534A">
      <w:pPr>
        <w:rPr>
          <w:rFonts w:ascii="Arial" w:hAnsi="Arial" w:cs="Arial"/>
        </w:rPr>
      </w:pPr>
      <w:r>
        <w:rPr>
          <w:rFonts w:ascii="Arial" w:hAnsi="Arial" w:cs="Arial"/>
          <w:b/>
          <w:bCs/>
        </w:rPr>
        <w:t>Eliminating discrimination</w:t>
      </w:r>
      <w:r>
        <w:rPr>
          <w:rFonts w:ascii="Arial" w:hAnsi="Arial" w:cs="Arial"/>
        </w:rPr>
        <w:t xml:space="preserve"> </w:t>
      </w:r>
    </w:p>
    <w:p w:rsidR="0015534A" w:rsidRDefault="0015534A">
      <w:pPr>
        <w:autoSpaceDE w:val="0"/>
        <w:autoSpaceDN w:val="0"/>
        <w:adjustRightInd w:val="0"/>
        <w:rPr>
          <w:rFonts w:ascii="Arial" w:hAnsi="Arial" w:cs="Arial"/>
        </w:rPr>
      </w:pPr>
    </w:p>
    <w:p w:rsidR="0015534A" w:rsidRDefault="0015534A">
      <w:pPr>
        <w:autoSpaceDE w:val="0"/>
        <w:autoSpaceDN w:val="0"/>
        <w:adjustRightInd w:val="0"/>
        <w:rPr>
          <w:rFonts w:ascii="Arial" w:hAnsi="Arial" w:cs="Arial"/>
        </w:rPr>
      </w:pPr>
      <w:r>
        <w:rPr>
          <w:rFonts w:ascii="Arial" w:hAnsi="Arial" w:cs="Arial"/>
        </w:rPr>
        <w:t xml:space="preserve">The Standards require that education providers develop and implement strategies and programs to prevent harassment and victimisation of people with disability. Harassment in this case means an action taken in relation to people with disability that is reasonably likely to humiliate, offend, intimidate or distress the person. </w:t>
      </w:r>
      <w:r>
        <w:rPr>
          <w:rFonts w:ascii="Arial" w:hAnsi="Arial" w:cs="Arial"/>
          <w:color w:val="000000"/>
        </w:rPr>
        <w:t>Harassment and victimisation of students with disability is unlawful and education providers must take all reasonable steps to prevent this</w:t>
      </w:r>
      <w:r w:rsidR="00463A21">
        <w:rPr>
          <w:rFonts w:ascii="Arial" w:hAnsi="Arial" w:cs="Arial"/>
          <w:color w:val="000000"/>
        </w:rPr>
        <w:t xml:space="preserve"> from</w:t>
      </w:r>
      <w:r>
        <w:rPr>
          <w:rFonts w:ascii="Arial" w:hAnsi="Arial" w:cs="Arial"/>
          <w:color w:val="000000"/>
        </w:rPr>
        <w:t xml:space="preserve"> happening.</w:t>
      </w:r>
    </w:p>
    <w:p w:rsidR="0015534A" w:rsidRDefault="0015534A">
      <w:pPr>
        <w:autoSpaceDE w:val="0"/>
        <w:autoSpaceDN w:val="0"/>
        <w:adjustRightInd w:val="0"/>
        <w:rPr>
          <w:rFonts w:ascii="Arial" w:hAnsi="Arial" w:cs="Arial"/>
          <w:color w:val="231F20"/>
        </w:rPr>
      </w:pPr>
    </w:p>
    <w:p w:rsidR="0015534A" w:rsidRDefault="0015534A" w:rsidP="00DD684D">
      <w:pPr>
        <w:autoSpaceDE w:val="0"/>
        <w:autoSpaceDN w:val="0"/>
        <w:adjustRightInd w:val="0"/>
        <w:spacing w:after="120"/>
        <w:rPr>
          <w:rFonts w:ascii="Arial" w:hAnsi="Arial" w:cs="Arial"/>
          <w:color w:val="231F20"/>
        </w:rPr>
      </w:pPr>
      <w:r>
        <w:rPr>
          <w:rFonts w:ascii="Arial" w:hAnsi="Arial" w:cs="Arial"/>
          <w:color w:val="231F20"/>
        </w:rPr>
        <w:t>An education provider must take reasonable steps to ensure that staff and students are informed about:</w:t>
      </w:r>
    </w:p>
    <w:p w:rsidR="0015534A" w:rsidRDefault="0015534A" w:rsidP="00DD684D">
      <w:pPr>
        <w:numPr>
          <w:ilvl w:val="0"/>
          <w:numId w:val="16"/>
        </w:numPr>
        <w:autoSpaceDE w:val="0"/>
        <w:autoSpaceDN w:val="0"/>
        <w:adjustRightInd w:val="0"/>
        <w:spacing w:after="120"/>
        <w:rPr>
          <w:rFonts w:ascii="Arial" w:hAnsi="Arial" w:cs="Arial"/>
          <w:color w:val="231F20"/>
        </w:rPr>
      </w:pPr>
      <w:r>
        <w:rPr>
          <w:rFonts w:ascii="Arial" w:hAnsi="Arial" w:cs="Arial"/>
          <w:color w:val="231F20"/>
        </w:rPr>
        <w:t>the obligation not to harass or victimise students with disability, or students who have associates with disability</w:t>
      </w:r>
    </w:p>
    <w:p w:rsidR="0015534A" w:rsidRDefault="0015534A" w:rsidP="00DD684D">
      <w:pPr>
        <w:numPr>
          <w:ilvl w:val="0"/>
          <w:numId w:val="16"/>
        </w:numPr>
        <w:autoSpaceDE w:val="0"/>
        <w:autoSpaceDN w:val="0"/>
        <w:adjustRightInd w:val="0"/>
        <w:spacing w:after="120"/>
        <w:rPr>
          <w:rFonts w:ascii="Arial" w:hAnsi="Arial" w:cs="Arial"/>
          <w:color w:val="231F20"/>
        </w:rPr>
      </w:pPr>
      <w:r>
        <w:rPr>
          <w:rFonts w:ascii="Arial" w:hAnsi="Arial" w:cs="Arial"/>
          <w:color w:val="231F20"/>
        </w:rPr>
        <w:t>the appropriate action to be taken if harassment or victimisation occurs</w:t>
      </w:r>
    </w:p>
    <w:p w:rsidR="0015534A" w:rsidRDefault="0015534A" w:rsidP="00DD684D">
      <w:pPr>
        <w:numPr>
          <w:ilvl w:val="0"/>
          <w:numId w:val="16"/>
        </w:numPr>
        <w:autoSpaceDE w:val="0"/>
        <w:autoSpaceDN w:val="0"/>
        <w:adjustRightInd w:val="0"/>
        <w:spacing w:after="120"/>
        <w:rPr>
          <w:rFonts w:ascii="Arial" w:hAnsi="Arial" w:cs="Arial"/>
          <w:color w:val="231F20"/>
        </w:rPr>
      </w:pPr>
      <w:proofErr w:type="gramStart"/>
      <w:r>
        <w:rPr>
          <w:rFonts w:ascii="Arial" w:hAnsi="Arial" w:cs="Arial"/>
          <w:color w:val="231F20"/>
        </w:rPr>
        <w:t>complaint</w:t>
      </w:r>
      <w:proofErr w:type="gramEnd"/>
      <w:r>
        <w:rPr>
          <w:rFonts w:ascii="Arial" w:hAnsi="Arial" w:cs="Arial"/>
          <w:color w:val="231F20"/>
        </w:rPr>
        <w:t xml:space="preserve"> mechanisms available to a student who is harassed or victimised in relation to a disability of the student or of an associate of the student.</w:t>
      </w:r>
    </w:p>
    <w:p w:rsidR="0015534A" w:rsidRDefault="0015534A">
      <w:pPr>
        <w:rPr>
          <w:rFonts w:ascii="Arial" w:hAnsi="Arial" w:cs="Arial"/>
          <w:b/>
          <w:bCs/>
        </w:rPr>
      </w:pPr>
    </w:p>
    <w:p w:rsidR="0015534A" w:rsidRDefault="0015534A">
      <w:pPr>
        <w:autoSpaceDE w:val="0"/>
        <w:autoSpaceDN w:val="0"/>
        <w:adjustRightInd w:val="0"/>
        <w:rPr>
          <w:rFonts w:ascii="Arial" w:hAnsi="Arial" w:cs="Arial"/>
        </w:rPr>
      </w:pPr>
      <w:r>
        <w:rPr>
          <w:rFonts w:ascii="Arial" w:hAnsi="Arial" w:cs="Arial"/>
        </w:rPr>
        <w:t xml:space="preserve">An education provider that has no strategy or program to prevent or remove harassment and victimisation, simply because it was not aware that these were occurring, is not likely to be able to establish a defence under the Standards or the </w:t>
      </w:r>
      <w:proofErr w:type="spellStart"/>
      <w:r>
        <w:rPr>
          <w:rFonts w:ascii="Arial" w:hAnsi="Arial" w:cs="Arial"/>
        </w:rPr>
        <w:t>DDA</w:t>
      </w:r>
      <w:proofErr w:type="spellEnd"/>
      <w:r>
        <w:rPr>
          <w:rFonts w:ascii="Arial" w:hAnsi="Arial" w:cs="Arial"/>
        </w:rPr>
        <w:t>.</w:t>
      </w:r>
      <w:r w:rsidR="006E1E0E">
        <w:rPr>
          <w:rFonts w:ascii="Arial" w:hAnsi="Arial" w:cs="Arial"/>
        </w:rPr>
        <w:t xml:space="preserve"> </w:t>
      </w:r>
      <w:r>
        <w:rPr>
          <w:rFonts w:ascii="Arial" w:hAnsi="Arial" w:cs="Arial"/>
        </w:rPr>
        <w:t>Unjustifiable hardship is not available as a defence where a provider fails to comply with the Standards for harassment and victimisation.</w:t>
      </w:r>
    </w:p>
    <w:p w:rsidR="0015534A" w:rsidRDefault="0015534A">
      <w:pPr>
        <w:autoSpaceDE w:val="0"/>
        <w:autoSpaceDN w:val="0"/>
        <w:adjustRightInd w:val="0"/>
        <w:rPr>
          <w:rFonts w:ascii="Arial" w:hAnsi="Arial" w:cs="Arial"/>
        </w:rPr>
      </w:pPr>
    </w:p>
    <w:p w:rsidR="0015534A" w:rsidRDefault="0015534A">
      <w:pPr>
        <w:autoSpaceDE w:val="0"/>
        <w:autoSpaceDN w:val="0"/>
        <w:adjustRightInd w:val="0"/>
        <w:rPr>
          <w:rFonts w:ascii="Arial" w:hAnsi="Arial" w:cs="Arial"/>
        </w:rPr>
      </w:pPr>
      <w:r>
        <w:rPr>
          <w:rFonts w:ascii="Arial" w:hAnsi="Arial" w:cs="Arial"/>
        </w:rPr>
        <w:t>Where an education provider contracts other individuals or organisations as agents to provide education services, the education provider must undertake reasonable precautions and exercise due diligence to ensure that the agent does not discriminate against people with disability.</w:t>
      </w:r>
    </w:p>
    <w:p w:rsidR="0015534A" w:rsidRDefault="0015534A">
      <w:pPr>
        <w:autoSpaceDE w:val="0"/>
        <w:autoSpaceDN w:val="0"/>
        <w:adjustRightInd w:val="0"/>
        <w:rPr>
          <w:rFonts w:ascii="Arial" w:hAnsi="Arial" w:cs="Arial"/>
        </w:rPr>
      </w:pPr>
    </w:p>
    <w:p w:rsidR="0015534A" w:rsidRDefault="0015534A" w:rsidP="00C64580">
      <w:pPr>
        <w:pBdr>
          <w:top w:val="single" w:sz="4" w:space="1" w:color="auto"/>
          <w:left w:val="single" w:sz="4" w:space="4" w:color="auto"/>
          <w:bottom w:val="single" w:sz="4" w:space="1" w:color="auto"/>
          <w:right w:val="single" w:sz="4" w:space="4" w:color="auto"/>
        </w:pBdr>
        <w:spacing w:after="120"/>
        <w:rPr>
          <w:rFonts w:ascii="Arial" w:hAnsi="Arial" w:cs="Arial"/>
          <w:b/>
          <w:bCs/>
        </w:rPr>
      </w:pPr>
    </w:p>
    <w:p w:rsidR="0015534A" w:rsidRDefault="0015534A" w:rsidP="00C64580">
      <w:pPr>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b/>
          <w:bCs/>
        </w:rPr>
        <w:t>Direct discrimination</w:t>
      </w:r>
      <w:r>
        <w:rPr>
          <w:rFonts w:ascii="Arial" w:hAnsi="Arial" w:cs="Arial"/>
          <w:b/>
          <w:bCs/>
          <w:i/>
          <w:iCs/>
        </w:rPr>
        <w:t xml:space="preserve"> </w:t>
      </w:r>
      <w:r>
        <w:rPr>
          <w:rFonts w:ascii="Arial" w:hAnsi="Arial" w:cs="Arial"/>
        </w:rPr>
        <w:t>occurs when a per</w:t>
      </w:r>
      <w:r w:rsidR="008F669B">
        <w:rPr>
          <w:rFonts w:ascii="Arial" w:hAnsi="Arial" w:cs="Arial"/>
        </w:rPr>
        <w:t xml:space="preserve">son is treated less favourably in similar circumstances </w:t>
      </w:r>
      <w:r w:rsidR="008F669B" w:rsidRPr="00105661">
        <w:rPr>
          <w:rFonts w:ascii="Arial" w:hAnsi="Arial" w:cs="Arial"/>
        </w:rPr>
        <w:t>than a person without disability</w:t>
      </w:r>
      <w:r w:rsidR="008F669B">
        <w:rPr>
          <w:rFonts w:ascii="Arial" w:hAnsi="Arial" w:cs="Arial"/>
        </w:rPr>
        <w:t>.</w:t>
      </w:r>
      <w:r>
        <w:rPr>
          <w:rFonts w:ascii="Arial" w:hAnsi="Arial" w:cs="Arial"/>
        </w:rPr>
        <w:t xml:space="preserve"> </w:t>
      </w:r>
    </w:p>
    <w:p w:rsidR="0015534A" w:rsidRDefault="0015534A" w:rsidP="00C64580">
      <w:pPr>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b/>
          <w:bCs/>
        </w:rPr>
        <w:t>Indirect discrimination</w:t>
      </w:r>
      <w:r>
        <w:rPr>
          <w:rFonts w:ascii="Arial" w:hAnsi="Arial" w:cs="Arial"/>
        </w:rPr>
        <w:t xml:space="preserve"> occurs when a requirement is the same for all people but unfairly disadvantages a person because they have a disability.</w:t>
      </w:r>
    </w:p>
    <w:p w:rsidR="0015534A" w:rsidRDefault="0015534A" w:rsidP="00C64580">
      <w:pPr>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b/>
          <w:bCs/>
        </w:rPr>
        <w:t>Harassment</w:t>
      </w:r>
      <w:r>
        <w:rPr>
          <w:rFonts w:ascii="Arial" w:hAnsi="Arial" w:cs="Arial"/>
          <w:b/>
          <w:bCs/>
          <w:i/>
          <w:iCs/>
        </w:rPr>
        <w:t xml:space="preserve"> </w:t>
      </w:r>
      <w:r>
        <w:rPr>
          <w:rFonts w:ascii="Arial" w:hAnsi="Arial" w:cs="Arial"/>
        </w:rPr>
        <w:t>is an action that is reasonably likely to humiliate, offend, intimidate or distress a person.</w:t>
      </w:r>
      <w:r w:rsidR="006E1E0E">
        <w:rPr>
          <w:rFonts w:ascii="Arial" w:hAnsi="Arial" w:cs="Arial"/>
        </w:rPr>
        <w:t xml:space="preserve"> </w:t>
      </w:r>
      <w:r>
        <w:rPr>
          <w:rFonts w:ascii="Arial" w:hAnsi="Arial" w:cs="Arial"/>
        </w:rPr>
        <w:t>This could include: insensitive comments, inappropriate pictures or messages and body language.</w:t>
      </w:r>
    </w:p>
    <w:p w:rsidR="0015534A" w:rsidRDefault="0015534A" w:rsidP="00C64580">
      <w:pPr>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b/>
          <w:bCs/>
        </w:rPr>
        <w:t>Victimisation</w:t>
      </w:r>
      <w:r>
        <w:rPr>
          <w:rFonts w:ascii="Arial" w:hAnsi="Arial" w:cs="Arial"/>
          <w:b/>
          <w:bCs/>
          <w:i/>
          <w:iCs/>
        </w:rPr>
        <w:t xml:space="preserve"> </w:t>
      </w:r>
      <w:r>
        <w:rPr>
          <w:rFonts w:ascii="Arial" w:hAnsi="Arial" w:cs="Arial"/>
        </w:rPr>
        <w:t>occurs when someone has been treated unfairly for complaining or helping others to complain about an incident of discrimination or harassment.</w:t>
      </w:r>
    </w:p>
    <w:p w:rsidR="0015534A" w:rsidRDefault="0015534A" w:rsidP="00C64580">
      <w:pPr>
        <w:pBdr>
          <w:top w:val="single" w:sz="4" w:space="1" w:color="auto"/>
          <w:left w:val="single" w:sz="4" w:space="4" w:color="auto"/>
          <w:bottom w:val="single" w:sz="4" w:space="1" w:color="auto"/>
          <w:right w:val="single" w:sz="4" w:space="4" w:color="auto"/>
        </w:pBdr>
        <w:spacing w:after="120"/>
        <w:rPr>
          <w:rFonts w:ascii="Arial" w:hAnsi="Arial" w:cs="Arial"/>
        </w:rPr>
      </w:pPr>
    </w:p>
    <w:p w:rsidR="0015534A" w:rsidRDefault="0015534A">
      <w:pPr>
        <w:autoSpaceDE w:val="0"/>
        <w:autoSpaceDN w:val="0"/>
        <w:adjustRightInd w:val="0"/>
        <w:rPr>
          <w:rFonts w:ascii="Arial" w:hAnsi="Arial" w:cs="Arial"/>
          <w:b/>
          <w:bCs/>
        </w:rPr>
      </w:pPr>
    </w:p>
    <w:p w:rsidR="0015534A" w:rsidRDefault="0015534A">
      <w:pPr>
        <w:rPr>
          <w:rFonts w:ascii="Arial" w:hAnsi="Arial" w:cs="Arial"/>
          <w:b/>
          <w:bCs/>
        </w:rPr>
      </w:pPr>
      <w:r>
        <w:rPr>
          <w:rFonts w:ascii="Arial" w:hAnsi="Arial" w:cs="Arial"/>
          <w:b/>
          <w:bCs/>
        </w:rPr>
        <w:t>What does this mean in practice?</w:t>
      </w:r>
    </w:p>
    <w:p w:rsidR="0015534A" w:rsidRDefault="0015534A">
      <w:pPr>
        <w:rPr>
          <w:rFonts w:ascii="Arial" w:hAnsi="Arial" w:cs="Arial"/>
        </w:rPr>
      </w:pPr>
    </w:p>
    <w:p w:rsidR="0015534A" w:rsidRDefault="0015534A">
      <w:pPr>
        <w:autoSpaceDE w:val="0"/>
        <w:autoSpaceDN w:val="0"/>
        <w:adjustRightInd w:val="0"/>
        <w:rPr>
          <w:rFonts w:ascii="Arial" w:hAnsi="Arial" w:cs="Arial"/>
        </w:rPr>
      </w:pPr>
      <w:r>
        <w:rPr>
          <w:rFonts w:ascii="Arial" w:hAnsi="Arial" w:cs="Arial"/>
        </w:rPr>
        <w:t xml:space="preserve">The Standards cover all stages of a person’s time in education and training, from the time they apply to enrol right up to the time they finish. The </w:t>
      </w:r>
      <w:proofErr w:type="spellStart"/>
      <w:r>
        <w:rPr>
          <w:rFonts w:ascii="Arial" w:hAnsi="Arial" w:cs="Arial"/>
        </w:rPr>
        <w:t>DDA</w:t>
      </w:r>
      <w:proofErr w:type="spellEnd"/>
      <w:r>
        <w:rPr>
          <w:rFonts w:ascii="Arial" w:hAnsi="Arial" w:cs="Arial"/>
        </w:rPr>
        <w:t xml:space="preserve"> makes it unlawful to discriminate against a person because of their disability.</w:t>
      </w:r>
      <w:r w:rsidR="006E1E0E">
        <w:rPr>
          <w:rFonts w:ascii="Arial" w:hAnsi="Arial" w:cs="Arial"/>
        </w:rPr>
        <w:t xml:space="preserve"> </w:t>
      </w:r>
      <w:r>
        <w:rPr>
          <w:rFonts w:ascii="Arial" w:hAnsi="Arial" w:cs="Arial"/>
        </w:rPr>
        <w:t xml:space="preserve">In practice this means that education providers </w:t>
      </w:r>
      <w:r w:rsidR="005535CC">
        <w:rPr>
          <w:rFonts w:ascii="Arial" w:hAnsi="Arial" w:cs="Arial"/>
        </w:rPr>
        <w:t>should</w:t>
      </w:r>
      <w:r>
        <w:rPr>
          <w:rFonts w:ascii="Arial" w:hAnsi="Arial" w:cs="Arial"/>
        </w:rPr>
        <w:t>:</w:t>
      </w:r>
    </w:p>
    <w:p w:rsidR="0015534A" w:rsidRDefault="0015534A">
      <w:pPr>
        <w:autoSpaceDE w:val="0"/>
        <w:autoSpaceDN w:val="0"/>
        <w:adjustRightInd w:val="0"/>
        <w:rPr>
          <w:rFonts w:ascii="Arial" w:hAnsi="Arial" w:cs="Arial"/>
          <w:color w:val="000000"/>
        </w:rPr>
      </w:pPr>
    </w:p>
    <w:p w:rsidR="0015534A" w:rsidRDefault="0015534A" w:rsidP="00991C0A">
      <w:pPr>
        <w:numPr>
          <w:ilvl w:val="0"/>
          <w:numId w:val="9"/>
        </w:numPr>
        <w:autoSpaceDE w:val="0"/>
        <w:autoSpaceDN w:val="0"/>
        <w:adjustRightInd w:val="0"/>
        <w:spacing w:after="120"/>
        <w:ind w:left="714" w:hanging="357"/>
        <w:rPr>
          <w:rFonts w:ascii="Arial" w:hAnsi="Arial" w:cs="Arial"/>
          <w:color w:val="000000"/>
        </w:rPr>
      </w:pPr>
      <w:r>
        <w:rPr>
          <w:rFonts w:ascii="Arial" w:hAnsi="Arial" w:cs="Arial"/>
          <w:color w:val="000000"/>
        </w:rPr>
        <w:t xml:space="preserve">ensure that students with disability have access to course or enrolment information and are able to ask questions about enrolling </w:t>
      </w:r>
    </w:p>
    <w:p w:rsidR="0015534A" w:rsidRDefault="0015534A" w:rsidP="00991C0A">
      <w:pPr>
        <w:numPr>
          <w:ilvl w:val="0"/>
          <w:numId w:val="9"/>
        </w:numPr>
        <w:autoSpaceDE w:val="0"/>
        <w:autoSpaceDN w:val="0"/>
        <w:adjustRightInd w:val="0"/>
        <w:spacing w:after="120"/>
        <w:ind w:left="714" w:hanging="357"/>
        <w:rPr>
          <w:rFonts w:ascii="Arial" w:hAnsi="Arial" w:cs="Arial"/>
          <w:color w:val="000000"/>
        </w:rPr>
      </w:pPr>
      <w:r>
        <w:rPr>
          <w:rFonts w:ascii="Arial" w:hAnsi="Arial" w:cs="Arial"/>
          <w:color w:val="000000"/>
        </w:rPr>
        <w:t>ensure that students and potential students with disability can access and use support services that will help them participate in education or training</w:t>
      </w:r>
    </w:p>
    <w:p w:rsidR="0015534A" w:rsidRDefault="0015534A" w:rsidP="00991C0A">
      <w:pPr>
        <w:numPr>
          <w:ilvl w:val="0"/>
          <w:numId w:val="9"/>
        </w:numPr>
        <w:autoSpaceDE w:val="0"/>
        <w:autoSpaceDN w:val="0"/>
        <w:adjustRightInd w:val="0"/>
        <w:spacing w:after="120"/>
        <w:ind w:left="714" w:hanging="357"/>
        <w:rPr>
          <w:rFonts w:ascii="Arial" w:hAnsi="Arial" w:cs="Arial"/>
          <w:color w:val="000000"/>
        </w:rPr>
      </w:pPr>
      <w:r>
        <w:rPr>
          <w:rFonts w:ascii="Arial" w:hAnsi="Arial" w:cs="Arial"/>
          <w:color w:val="000000"/>
        </w:rPr>
        <w:t>incorporate inclusive practice principles when developing course content, curriculum and assessment methods for all students including those with disability</w:t>
      </w:r>
    </w:p>
    <w:p w:rsidR="0015534A" w:rsidRDefault="0015534A" w:rsidP="00991C0A">
      <w:pPr>
        <w:numPr>
          <w:ilvl w:val="0"/>
          <w:numId w:val="9"/>
        </w:numPr>
        <w:autoSpaceDE w:val="0"/>
        <w:autoSpaceDN w:val="0"/>
        <w:adjustRightInd w:val="0"/>
        <w:spacing w:after="120"/>
        <w:ind w:left="714" w:hanging="357"/>
        <w:rPr>
          <w:rFonts w:ascii="Arial" w:hAnsi="Arial" w:cs="Arial"/>
          <w:color w:val="000000"/>
        </w:rPr>
      </w:pPr>
      <w:r>
        <w:rPr>
          <w:rFonts w:ascii="Arial" w:hAnsi="Arial" w:cs="Arial"/>
          <w:color w:val="000000"/>
        </w:rPr>
        <w:t xml:space="preserve">be aware that the Standards apply to situations where an education provider makes a decision to expel or suspend a student because of their disability </w:t>
      </w:r>
    </w:p>
    <w:p w:rsidR="0015534A" w:rsidRDefault="0015534A" w:rsidP="00991C0A">
      <w:pPr>
        <w:numPr>
          <w:ilvl w:val="0"/>
          <w:numId w:val="9"/>
        </w:numPr>
        <w:spacing w:before="100" w:beforeAutospacing="1" w:after="120"/>
        <w:ind w:left="709" w:hanging="357"/>
        <w:rPr>
          <w:rFonts w:ascii="Arial" w:hAnsi="Arial" w:cs="Arial"/>
        </w:rPr>
      </w:pPr>
      <w:proofErr w:type="gramStart"/>
      <w:r w:rsidRPr="007E6B96">
        <w:rPr>
          <w:rFonts w:ascii="Arial" w:hAnsi="Arial" w:cs="Arial"/>
        </w:rPr>
        <w:t>have</w:t>
      </w:r>
      <w:proofErr w:type="gramEnd"/>
      <w:r w:rsidRPr="007E6B96">
        <w:rPr>
          <w:rFonts w:ascii="Arial" w:hAnsi="Arial" w:cs="Arial"/>
        </w:rPr>
        <w:t xml:space="preserve"> clear rules about preventing harassment and victimisation of students with disability. All staff and students should be trained about these rules and the rules should always be followed</w:t>
      </w:r>
    </w:p>
    <w:p w:rsidR="009777A8" w:rsidRDefault="0015534A" w:rsidP="00CD54AB">
      <w:pPr>
        <w:numPr>
          <w:ilvl w:val="0"/>
          <w:numId w:val="9"/>
        </w:numPr>
        <w:spacing w:before="100" w:beforeAutospacing="1" w:after="100" w:afterAutospacing="1"/>
        <w:ind w:left="714"/>
        <w:rPr>
          <w:rFonts w:ascii="Arial" w:hAnsi="Arial" w:cs="Arial"/>
        </w:rPr>
      </w:pPr>
      <w:proofErr w:type="gramStart"/>
      <w:r w:rsidRPr="007E6B96">
        <w:rPr>
          <w:rFonts w:ascii="Arial" w:hAnsi="Arial" w:cs="Arial"/>
        </w:rPr>
        <w:t>ensure</w:t>
      </w:r>
      <w:proofErr w:type="gramEnd"/>
      <w:r w:rsidRPr="007E6B96">
        <w:rPr>
          <w:rFonts w:ascii="Arial" w:hAnsi="Arial" w:cs="Arial"/>
        </w:rPr>
        <w:t xml:space="preserve"> that students with disability are able to make a complaint if they feel that they have been harassed or victimised. Complaints should be taken seriously and properly investigated and handled in such a way that the dignity and privacy of the student is respected (</w:t>
      </w:r>
      <w:hyperlink r:id="rId21" w:history="1">
        <w:r w:rsidR="001833A3" w:rsidRPr="00706179">
          <w:rPr>
            <w:rStyle w:val="Hyperlink"/>
            <w:rFonts w:ascii="Arial" w:hAnsi="Arial" w:cs="Arial"/>
          </w:rPr>
          <w:t>http://www.ddaedus</w:t>
        </w:r>
        <w:r w:rsidR="00F454D0">
          <w:rPr>
            <w:rStyle w:val="Hyperlink"/>
            <w:rFonts w:ascii="Arial" w:hAnsi="Arial" w:cs="Arial"/>
          </w:rPr>
          <w:t>tandards.info</w:t>
        </w:r>
      </w:hyperlink>
      <w:r w:rsidRPr="007E6B96">
        <w:rPr>
          <w:rFonts w:ascii="Arial" w:hAnsi="Arial" w:cs="Arial"/>
        </w:rPr>
        <w:t xml:space="preserve">). </w:t>
      </w:r>
    </w:p>
    <w:p w:rsidR="0015534A" w:rsidRPr="007E6B96" w:rsidRDefault="009777A8" w:rsidP="009A4684">
      <w:pPr>
        <w:spacing w:before="100" w:beforeAutospacing="1" w:after="100" w:afterAutospacing="1"/>
        <w:ind w:left="714"/>
        <w:rPr>
          <w:rFonts w:ascii="Arial" w:hAnsi="Arial" w:cs="Arial"/>
        </w:rPr>
      </w:pPr>
      <w:r>
        <w:rPr>
          <w:rFonts w:ascii="Arial" w:hAnsi="Arial" w:cs="Arial"/>
        </w:rPr>
        <w:br w:type="page"/>
      </w:r>
    </w:p>
    <w:p w:rsidR="0015534A" w:rsidRPr="0009407C" w:rsidRDefault="0015534A" w:rsidP="0009407C">
      <w:pPr>
        <w:pStyle w:val="Heading3"/>
        <w:pBdr>
          <w:top w:val="single" w:sz="4" w:space="1" w:color="auto"/>
          <w:left w:val="single" w:sz="4" w:space="4" w:color="auto"/>
          <w:bottom w:val="single" w:sz="4" w:space="1" w:color="auto"/>
          <w:right w:val="single" w:sz="4" w:space="4" w:color="auto"/>
        </w:pBdr>
        <w:rPr>
          <w:rFonts w:ascii="Arial" w:hAnsi="Arial" w:cs="Arial"/>
          <w:sz w:val="24"/>
          <w:szCs w:val="24"/>
        </w:rPr>
      </w:pPr>
      <w:r w:rsidRPr="0009407C">
        <w:rPr>
          <w:rFonts w:ascii="Arial" w:hAnsi="Arial" w:cs="Arial"/>
          <w:sz w:val="24"/>
          <w:szCs w:val="24"/>
        </w:rPr>
        <w:lastRenderedPageBreak/>
        <w:t xml:space="preserve">A place on stage </w:t>
      </w:r>
    </w:p>
    <w:p w:rsidR="0015534A" w:rsidRPr="0009407C" w:rsidRDefault="0015534A" w:rsidP="0009407C">
      <w:pPr>
        <w:pStyle w:val="NormalWeb"/>
        <w:pBdr>
          <w:top w:val="single" w:sz="4" w:space="1" w:color="auto"/>
          <w:left w:val="single" w:sz="4" w:space="4" w:color="auto"/>
          <w:bottom w:val="single" w:sz="4" w:space="1" w:color="auto"/>
          <w:right w:val="single" w:sz="4" w:space="4" w:color="auto"/>
        </w:pBdr>
        <w:rPr>
          <w:rFonts w:ascii="Arial" w:hAnsi="Arial" w:cs="Arial"/>
        </w:rPr>
      </w:pPr>
      <w:r w:rsidRPr="0009407C">
        <w:rPr>
          <w:rFonts w:ascii="Arial" w:hAnsi="Arial" w:cs="Arial"/>
        </w:rPr>
        <w:t xml:space="preserve">A mother complained that her daughter, who has a physical disability, could not participate in an arts project </w:t>
      </w:r>
      <w:r w:rsidR="005535CC">
        <w:rPr>
          <w:rFonts w:ascii="Arial" w:hAnsi="Arial" w:cs="Arial"/>
        </w:rPr>
        <w:t xml:space="preserve">– </w:t>
      </w:r>
      <w:r w:rsidR="005535CC" w:rsidRPr="0009407C">
        <w:rPr>
          <w:rFonts w:ascii="Arial" w:hAnsi="Arial" w:cs="Arial"/>
        </w:rPr>
        <w:t xml:space="preserve">a presentation of Balinese dancing </w:t>
      </w:r>
      <w:r w:rsidR="005535CC">
        <w:rPr>
          <w:rFonts w:ascii="Arial" w:hAnsi="Arial" w:cs="Arial"/>
        </w:rPr>
        <w:t xml:space="preserve">– that </w:t>
      </w:r>
      <w:r w:rsidRPr="0009407C">
        <w:rPr>
          <w:rFonts w:ascii="Arial" w:hAnsi="Arial" w:cs="Arial"/>
        </w:rPr>
        <w:t>involv</w:t>
      </w:r>
      <w:r w:rsidR="005535CC">
        <w:rPr>
          <w:rFonts w:ascii="Arial" w:hAnsi="Arial" w:cs="Arial"/>
        </w:rPr>
        <w:t>ed</w:t>
      </w:r>
      <w:r w:rsidRPr="0009407C">
        <w:rPr>
          <w:rFonts w:ascii="Arial" w:hAnsi="Arial" w:cs="Arial"/>
        </w:rPr>
        <w:t xml:space="preserve"> all other members of her class. The complaint was </w:t>
      </w:r>
      <w:r>
        <w:rPr>
          <w:rFonts w:ascii="Arial" w:hAnsi="Arial" w:cs="Arial"/>
        </w:rPr>
        <w:t xml:space="preserve">settled </w:t>
      </w:r>
      <w:r w:rsidRPr="0009407C">
        <w:rPr>
          <w:rFonts w:ascii="Arial" w:hAnsi="Arial" w:cs="Arial"/>
        </w:rPr>
        <w:t xml:space="preserve">when the school arranged tutoring to enable the girl to play Indonesian percussion music and accompany her classmates on stage. </w:t>
      </w:r>
    </w:p>
    <w:p w:rsidR="0015534A" w:rsidRPr="0009407C" w:rsidRDefault="0015534A" w:rsidP="0009407C">
      <w:pPr>
        <w:pBdr>
          <w:top w:val="single" w:sz="4" w:space="1" w:color="auto"/>
          <w:left w:val="single" w:sz="4" w:space="4" w:color="auto"/>
          <w:bottom w:val="single" w:sz="4" w:space="1" w:color="auto"/>
          <w:right w:val="single" w:sz="4" w:space="4" w:color="auto"/>
        </w:pBdr>
        <w:rPr>
          <w:rFonts w:ascii="Arial" w:hAnsi="Arial" w:cs="Arial"/>
          <w:i/>
          <w:iCs/>
        </w:rPr>
      </w:pPr>
      <w:proofErr w:type="spellStart"/>
      <w:r w:rsidRPr="0009407C">
        <w:rPr>
          <w:rFonts w:ascii="Arial" w:hAnsi="Arial" w:cs="Arial"/>
          <w:i/>
          <w:iCs/>
        </w:rPr>
        <w:t>AHRC</w:t>
      </w:r>
      <w:proofErr w:type="spellEnd"/>
      <w:r w:rsidRPr="0009407C">
        <w:rPr>
          <w:rFonts w:ascii="Arial" w:hAnsi="Arial" w:cs="Arial"/>
          <w:i/>
          <w:iCs/>
        </w:rPr>
        <w:t xml:space="preserve"> </w:t>
      </w:r>
      <w:r>
        <w:rPr>
          <w:rFonts w:ascii="Arial" w:hAnsi="Arial" w:cs="Arial"/>
          <w:i/>
          <w:iCs/>
        </w:rPr>
        <w:t>c</w:t>
      </w:r>
      <w:r w:rsidRPr="0009407C">
        <w:rPr>
          <w:rFonts w:ascii="Arial" w:hAnsi="Arial" w:cs="Arial"/>
          <w:i/>
          <w:iCs/>
        </w:rPr>
        <w:t>onciliated complaints 2008</w:t>
      </w:r>
    </w:p>
    <w:p w:rsidR="0015534A" w:rsidRDefault="0015534A">
      <w:pPr>
        <w:rPr>
          <w:rFonts w:ascii="Arial" w:hAnsi="Arial" w:cs="Arial"/>
        </w:rPr>
      </w:pPr>
    </w:p>
    <w:p w:rsidR="0015534A" w:rsidRPr="00B2638B" w:rsidRDefault="0015534A">
      <w:pPr>
        <w:rPr>
          <w:rFonts w:ascii="Arial" w:hAnsi="Arial" w:cs="Arial"/>
          <w:b/>
          <w:bCs/>
          <w:i/>
          <w:iCs/>
        </w:rPr>
      </w:pPr>
      <w:r w:rsidRPr="00B2638B">
        <w:rPr>
          <w:rFonts w:ascii="Arial" w:hAnsi="Arial" w:cs="Arial"/>
          <w:b/>
          <w:bCs/>
          <w:i/>
          <w:iCs/>
        </w:rPr>
        <w:t xml:space="preserve">Professional development </w:t>
      </w:r>
    </w:p>
    <w:p w:rsidR="0015534A" w:rsidRDefault="0015534A">
      <w:pPr>
        <w:rPr>
          <w:rFonts w:ascii="Arial" w:hAnsi="Arial" w:cs="Arial"/>
        </w:rPr>
      </w:pPr>
    </w:p>
    <w:p w:rsidR="0015534A" w:rsidRDefault="0015534A" w:rsidP="00C5533B">
      <w:pPr>
        <w:autoSpaceDE w:val="0"/>
        <w:autoSpaceDN w:val="0"/>
        <w:adjustRightInd w:val="0"/>
        <w:rPr>
          <w:rFonts w:ascii="Arial" w:hAnsi="Arial" w:cs="Arial"/>
        </w:rPr>
      </w:pPr>
      <w:r>
        <w:rPr>
          <w:rFonts w:ascii="Arial" w:hAnsi="Arial" w:cs="Arial"/>
        </w:rPr>
        <w:t xml:space="preserve">Education providers should also take steps to raise awareness of disability issues amongst staff. Attitude is one of the main barriers to non-discriminatory access to education and training for people with disability. </w:t>
      </w:r>
    </w:p>
    <w:p w:rsidR="0015534A" w:rsidRDefault="0015534A" w:rsidP="00C5533B">
      <w:pPr>
        <w:autoSpaceDE w:val="0"/>
        <w:autoSpaceDN w:val="0"/>
        <w:adjustRightInd w:val="0"/>
        <w:rPr>
          <w:rFonts w:ascii="Arial" w:hAnsi="Arial" w:cs="Arial"/>
        </w:rPr>
      </w:pPr>
    </w:p>
    <w:p w:rsidR="0015534A" w:rsidRDefault="0015534A" w:rsidP="00C5533B">
      <w:pPr>
        <w:autoSpaceDE w:val="0"/>
        <w:autoSpaceDN w:val="0"/>
        <w:adjustRightInd w:val="0"/>
        <w:rPr>
          <w:rFonts w:ascii="Arial" w:hAnsi="Arial" w:cs="Arial"/>
        </w:rPr>
      </w:pPr>
      <w:r>
        <w:rPr>
          <w:rFonts w:ascii="Arial" w:hAnsi="Arial" w:cs="Arial"/>
        </w:rPr>
        <w:t xml:space="preserve">To counter any inherent discrimination in the provision of education and training, staff induction and professional development programs should include disability awareness and rights and the obligations of education and training providers under the Standards. </w:t>
      </w:r>
    </w:p>
    <w:p w:rsidR="0015534A" w:rsidRDefault="0015534A" w:rsidP="00C5533B">
      <w:pPr>
        <w:autoSpaceDE w:val="0"/>
        <w:autoSpaceDN w:val="0"/>
        <w:adjustRightInd w:val="0"/>
        <w:rPr>
          <w:rFonts w:ascii="Arial" w:hAnsi="Arial" w:cs="Arial"/>
        </w:rPr>
      </w:pPr>
      <w:r>
        <w:rPr>
          <w:rFonts w:ascii="Arial" w:hAnsi="Arial" w:cs="Arial"/>
        </w:rPr>
        <w:t>Other components could include: the importance of instructional approaches that accommodate students’ individual learning styles, tutoring to help clarify concepts, supportive relationships and encouraging learning environments. Specific strategies that may accommodate the needs of students with a learning disability include:</w:t>
      </w:r>
    </w:p>
    <w:p w:rsidR="0015534A" w:rsidRDefault="0015534A" w:rsidP="00C5533B">
      <w:pPr>
        <w:autoSpaceDE w:val="0"/>
        <w:autoSpaceDN w:val="0"/>
        <w:adjustRightInd w:val="0"/>
        <w:rPr>
          <w:rFonts w:ascii="Arial" w:hAnsi="Arial" w:cs="Arial"/>
        </w:rPr>
      </w:pPr>
    </w:p>
    <w:p w:rsidR="0015534A" w:rsidRDefault="0015534A" w:rsidP="00C5533B">
      <w:pPr>
        <w:pStyle w:val="ListParagraph"/>
        <w:numPr>
          <w:ilvl w:val="0"/>
          <w:numId w:val="48"/>
        </w:numPr>
        <w:autoSpaceDE w:val="0"/>
        <w:autoSpaceDN w:val="0"/>
        <w:adjustRightInd w:val="0"/>
        <w:rPr>
          <w:rFonts w:ascii="Arial" w:hAnsi="Arial" w:cs="Arial"/>
        </w:rPr>
      </w:pPr>
      <w:r>
        <w:rPr>
          <w:rFonts w:ascii="Arial" w:hAnsi="Arial" w:cs="Arial"/>
        </w:rPr>
        <w:t>a</w:t>
      </w:r>
      <w:r w:rsidRPr="00FC62F3">
        <w:rPr>
          <w:rFonts w:ascii="Arial" w:hAnsi="Arial" w:cs="Arial"/>
        </w:rPr>
        <w:t xml:space="preserve">dditional times </w:t>
      </w:r>
    </w:p>
    <w:p w:rsidR="0015534A" w:rsidRDefault="0015534A" w:rsidP="00C5533B">
      <w:pPr>
        <w:pStyle w:val="ListParagraph"/>
        <w:numPr>
          <w:ilvl w:val="0"/>
          <w:numId w:val="48"/>
        </w:numPr>
        <w:autoSpaceDE w:val="0"/>
        <w:autoSpaceDN w:val="0"/>
        <w:adjustRightInd w:val="0"/>
        <w:rPr>
          <w:rFonts w:ascii="Arial" w:hAnsi="Arial" w:cs="Arial"/>
        </w:rPr>
      </w:pPr>
      <w:r>
        <w:rPr>
          <w:rFonts w:ascii="Arial" w:hAnsi="Arial" w:cs="Arial"/>
        </w:rPr>
        <w:t>p</w:t>
      </w:r>
      <w:r w:rsidRPr="00FC62F3">
        <w:rPr>
          <w:rFonts w:ascii="Arial" w:hAnsi="Arial" w:cs="Arial"/>
        </w:rPr>
        <w:t>resentation of infor</w:t>
      </w:r>
      <w:r>
        <w:rPr>
          <w:rFonts w:ascii="Arial" w:hAnsi="Arial" w:cs="Arial"/>
        </w:rPr>
        <w:t>mation in different formats</w:t>
      </w:r>
    </w:p>
    <w:p w:rsidR="0015534A" w:rsidRDefault="0015534A" w:rsidP="00C5533B">
      <w:pPr>
        <w:pStyle w:val="ListParagraph"/>
        <w:numPr>
          <w:ilvl w:val="0"/>
          <w:numId w:val="48"/>
        </w:numPr>
        <w:autoSpaceDE w:val="0"/>
        <w:autoSpaceDN w:val="0"/>
        <w:adjustRightInd w:val="0"/>
        <w:rPr>
          <w:rFonts w:ascii="Arial" w:hAnsi="Arial" w:cs="Arial"/>
        </w:rPr>
      </w:pPr>
      <w:proofErr w:type="gramStart"/>
      <w:r>
        <w:rPr>
          <w:rFonts w:ascii="Arial" w:hAnsi="Arial" w:cs="Arial"/>
        </w:rPr>
        <w:t>u</w:t>
      </w:r>
      <w:r w:rsidRPr="00FC62F3">
        <w:rPr>
          <w:rFonts w:ascii="Arial" w:hAnsi="Arial" w:cs="Arial"/>
        </w:rPr>
        <w:t>se</w:t>
      </w:r>
      <w:proofErr w:type="gramEnd"/>
      <w:r w:rsidRPr="00FC62F3">
        <w:rPr>
          <w:rFonts w:ascii="Arial" w:hAnsi="Arial" w:cs="Arial"/>
        </w:rPr>
        <w:t xml:space="preserve"> of </w:t>
      </w:r>
      <w:r>
        <w:rPr>
          <w:rFonts w:ascii="Arial" w:hAnsi="Arial" w:cs="Arial"/>
        </w:rPr>
        <w:t xml:space="preserve">tools and </w:t>
      </w:r>
      <w:r w:rsidRPr="00FC62F3">
        <w:rPr>
          <w:rFonts w:ascii="Arial" w:hAnsi="Arial" w:cs="Arial"/>
        </w:rPr>
        <w:t>technology</w:t>
      </w:r>
      <w:r w:rsidR="0031209A">
        <w:rPr>
          <w:rFonts w:ascii="Arial" w:hAnsi="Arial" w:cs="Arial"/>
        </w:rPr>
        <w:t>.</w:t>
      </w:r>
    </w:p>
    <w:p w:rsidR="0015534A" w:rsidRDefault="0015534A" w:rsidP="00E5774F">
      <w:pPr>
        <w:autoSpaceDE w:val="0"/>
        <w:autoSpaceDN w:val="0"/>
        <w:adjustRightInd w:val="0"/>
        <w:rPr>
          <w:rFonts w:ascii="Arial" w:hAnsi="Arial" w:cs="Arial"/>
        </w:rPr>
      </w:pPr>
    </w:p>
    <w:p w:rsidR="0015534A" w:rsidRDefault="0015534A" w:rsidP="00E5774F">
      <w:pPr>
        <w:autoSpaceDE w:val="0"/>
        <w:autoSpaceDN w:val="0"/>
        <w:adjustRightInd w:val="0"/>
        <w:rPr>
          <w:rFonts w:ascii="Arial" w:hAnsi="Arial" w:cs="Arial"/>
        </w:rPr>
      </w:pPr>
      <w:r>
        <w:rPr>
          <w:rFonts w:ascii="Arial" w:hAnsi="Arial" w:cs="Arial"/>
        </w:rPr>
        <w:t xml:space="preserve">Such programs enable staff to provide assistance that is helpful, without being patronising in language, attitude or actions. </w:t>
      </w:r>
    </w:p>
    <w:p w:rsidR="0015534A" w:rsidRDefault="0015534A" w:rsidP="00E5774F">
      <w:pPr>
        <w:autoSpaceDE w:val="0"/>
        <w:autoSpaceDN w:val="0"/>
        <w:adjustRightInd w:val="0"/>
        <w:rPr>
          <w:rFonts w:ascii="Arial" w:hAnsi="Arial" w:cs="Arial"/>
        </w:rPr>
      </w:pPr>
    </w:p>
    <w:p w:rsidR="009A4684" w:rsidRDefault="0015534A" w:rsidP="00534FEF">
      <w:pPr>
        <w:rPr>
          <w:rFonts w:ascii="Arial" w:hAnsi="Arial" w:cs="Arial"/>
        </w:rPr>
      </w:pPr>
      <w:r>
        <w:rPr>
          <w:rFonts w:ascii="Arial" w:hAnsi="Arial" w:cs="Arial"/>
        </w:rPr>
        <w:t>The Guidance Notes suggest that disability awareness training can assist staff in their interaction with students with disability. Through disability awareness training staff can develop a better understanding of how disability affects an individual and how best to assist the student to access and participate in education and training. Ongoing professional and pre service training can also assist staff in meeting their obligations under the Standards (Section 7 Guidance Notes).</w:t>
      </w:r>
    </w:p>
    <w:p w:rsidR="0015534A" w:rsidRDefault="009A4684">
      <w:pPr>
        <w:rPr>
          <w:rFonts w:ascii="Arial" w:hAnsi="Arial" w:cs="Arial"/>
        </w:rPr>
      </w:pPr>
      <w:r>
        <w:rPr>
          <w:rFonts w:ascii="Arial" w:hAnsi="Arial" w:cs="Arial"/>
        </w:rPr>
        <w:br w:type="page"/>
      </w:r>
    </w:p>
    <w:p w:rsidR="0015534A" w:rsidRDefault="0015534A" w:rsidP="000875DC">
      <w:pPr>
        <w:pBdr>
          <w:top w:val="single" w:sz="4" w:space="1" w:color="auto"/>
          <w:left w:val="single" w:sz="4" w:space="4" w:color="auto"/>
          <w:bottom w:val="single" w:sz="4" w:space="1" w:color="auto"/>
          <w:right w:val="single" w:sz="4" w:space="4" w:color="auto"/>
        </w:pBdr>
        <w:rPr>
          <w:rFonts w:ascii="Arial" w:hAnsi="Arial" w:cs="Arial"/>
          <w:b/>
          <w:bCs/>
        </w:rPr>
      </w:pPr>
    </w:p>
    <w:p w:rsidR="0015534A" w:rsidRDefault="0015534A" w:rsidP="000875DC">
      <w:pPr>
        <w:pBdr>
          <w:top w:val="single" w:sz="4" w:space="1" w:color="auto"/>
          <w:left w:val="single" w:sz="4" w:space="4" w:color="auto"/>
          <w:bottom w:val="single" w:sz="4" w:space="1" w:color="auto"/>
          <w:right w:val="single" w:sz="4" w:space="4" w:color="auto"/>
        </w:pBdr>
        <w:rPr>
          <w:rFonts w:ascii="Arial" w:hAnsi="Arial" w:cs="Arial"/>
          <w:b/>
          <w:bCs/>
        </w:rPr>
      </w:pPr>
      <w:r>
        <w:rPr>
          <w:rFonts w:ascii="Arial" w:hAnsi="Arial" w:cs="Arial"/>
          <w:b/>
          <w:bCs/>
        </w:rPr>
        <w:t>Victorian Government Education Forum</w:t>
      </w:r>
    </w:p>
    <w:p w:rsidR="0015534A" w:rsidRDefault="0015534A" w:rsidP="000875DC">
      <w:pPr>
        <w:pBdr>
          <w:top w:val="single" w:sz="4" w:space="1" w:color="auto"/>
          <w:left w:val="single" w:sz="4" w:space="4" w:color="auto"/>
          <w:bottom w:val="single" w:sz="4" w:space="1" w:color="auto"/>
          <w:right w:val="single" w:sz="4" w:space="4" w:color="auto"/>
        </w:pBdr>
        <w:rPr>
          <w:rFonts w:ascii="Arial" w:hAnsi="Arial" w:cs="Arial"/>
          <w:b/>
          <w:bCs/>
        </w:rPr>
      </w:pPr>
    </w:p>
    <w:p w:rsidR="0015534A" w:rsidRDefault="0015534A" w:rsidP="000875DC">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The Department of Education held a Disability Standards for Education professional learning forum on 16 May 2006. The forum was attended by a range of representatives from all education sectors including </w:t>
      </w:r>
      <w:r w:rsidR="005535CC">
        <w:rPr>
          <w:rFonts w:ascii="Arial" w:hAnsi="Arial" w:cs="Arial"/>
        </w:rPr>
        <w:t xml:space="preserve">the </w:t>
      </w:r>
      <w:r>
        <w:rPr>
          <w:rFonts w:ascii="Arial" w:hAnsi="Arial" w:cs="Arial"/>
        </w:rPr>
        <w:t>Department</w:t>
      </w:r>
      <w:r w:rsidR="005535CC">
        <w:rPr>
          <w:rFonts w:ascii="Arial" w:hAnsi="Arial" w:cs="Arial"/>
        </w:rPr>
        <w:t>s</w:t>
      </w:r>
      <w:r>
        <w:rPr>
          <w:rFonts w:ascii="Arial" w:hAnsi="Arial" w:cs="Arial"/>
        </w:rPr>
        <w:t xml:space="preserve"> central and regional teams. All 80 participants heard the Commissioner for Human Rights and Commissioner Responsible for Disability Discrimination Graeme </w:t>
      </w:r>
      <w:proofErr w:type="gramStart"/>
      <w:r>
        <w:rPr>
          <w:rFonts w:ascii="Arial" w:hAnsi="Arial" w:cs="Arial"/>
        </w:rPr>
        <w:t>Innes,</w:t>
      </w:r>
      <w:proofErr w:type="gramEnd"/>
      <w:r>
        <w:rPr>
          <w:rFonts w:ascii="Arial" w:hAnsi="Arial" w:cs="Arial"/>
        </w:rPr>
        <w:t xml:space="preserve"> provide background to the development of the Education Standards. </w:t>
      </w:r>
    </w:p>
    <w:p w:rsidR="0015534A" w:rsidRDefault="0015534A" w:rsidP="000875DC">
      <w:pPr>
        <w:pBdr>
          <w:top w:val="single" w:sz="4" w:space="1" w:color="auto"/>
          <w:left w:val="single" w:sz="4" w:space="4" w:color="auto"/>
          <w:bottom w:val="single" w:sz="4" w:space="1" w:color="auto"/>
          <w:right w:val="single" w:sz="4" w:space="4" w:color="auto"/>
        </w:pBdr>
        <w:rPr>
          <w:rFonts w:ascii="Arial" w:hAnsi="Arial" w:cs="Arial"/>
        </w:rPr>
      </w:pPr>
    </w:p>
    <w:p w:rsidR="0015534A" w:rsidRDefault="0015534A" w:rsidP="000875DC">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The purpose of the professional learning forum was to skill a range of facilitators who w</w:t>
      </w:r>
      <w:r w:rsidR="005535CC">
        <w:rPr>
          <w:rFonts w:ascii="Arial" w:hAnsi="Arial" w:cs="Arial"/>
        </w:rPr>
        <w:t>ould</w:t>
      </w:r>
      <w:r>
        <w:rPr>
          <w:rFonts w:ascii="Arial" w:hAnsi="Arial" w:cs="Arial"/>
        </w:rPr>
        <w:t xml:space="preserve"> communicate the responsibilities and obligations of schools for all students with disability. </w:t>
      </w:r>
    </w:p>
    <w:p w:rsidR="0015534A" w:rsidRDefault="0015534A" w:rsidP="000875DC">
      <w:pPr>
        <w:pBdr>
          <w:top w:val="single" w:sz="4" w:space="1" w:color="auto"/>
          <w:left w:val="single" w:sz="4" w:space="4" w:color="auto"/>
          <w:bottom w:val="single" w:sz="4" w:space="1" w:color="auto"/>
          <w:right w:val="single" w:sz="4" w:space="4" w:color="auto"/>
        </w:pBdr>
        <w:rPr>
          <w:rFonts w:ascii="Arial" w:hAnsi="Arial" w:cs="Arial"/>
        </w:rPr>
      </w:pPr>
    </w:p>
    <w:p w:rsidR="0015534A" w:rsidRDefault="004F7AC4" w:rsidP="000875DC">
      <w:pPr>
        <w:pBdr>
          <w:top w:val="single" w:sz="4" w:space="1" w:color="auto"/>
          <w:left w:val="single" w:sz="4" w:space="4" w:color="auto"/>
          <w:bottom w:val="single" w:sz="4" w:space="1" w:color="auto"/>
          <w:right w:val="single" w:sz="4" w:space="4" w:color="auto"/>
        </w:pBdr>
        <w:rPr>
          <w:rFonts w:ascii="Arial" w:hAnsi="Arial" w:cs="Arial"/>
        </w:rPr>
      </w:pPr>
      <w:hyperlink r:id="rId22" w:history="1">
        <w:r w:rsidR="001833A3" w:rsidRPr="00706179">
          <w:rPr>
            <w:rStyle w:val="Hyperlink"/>
            <w:rFonts w:ascii="Arial" w:hAnsi="Arial" w:cs="Arial"/>
          </w:rPr>
          <w:t>http://www.education.vic.gov.au</w:t>
        </w:r>
      </w:hyperlink>
    </w:p>
    <w:p w:rsidR="0015534A" w:rsidRDefault="0015534A" w:rsidP="000875DC">
      <w:pPr>
        <w:pBdr>
          <w:top w:val="single" w:sz="4" w:space="1" w:color="auto"/>
          <w:left w:val="single" w:sz="4" w:space="4" w:color="auto"/>
          <w:bottom w:val="single" w:sz="4" w:space="1" w:color="auto"/>
          <w:right w:val="single" w:sz="4" w:space="4" w:color="auto"/>
        </w:pBdr>
        <w:rPr>
          <w:rFonts w:ascii="Arial" w:hAnsi="Arial" w:cs="Arial"/>
        </w:rPr>
      </w:pPr>
    </w:p>
    <w:p w:rsidR="0015534A" w:rsidRDefault="0015534A">
      <w:pPr>
        <w:rPr>
          <w:rFonts w:ascii="Arial" w:hAnsi="Arial" w:cs="Arial"/>
        </w:rPr>
      </w:pPr>
    </w:p>
    <w:p w:rsidR="0015534A" w:rsidRDefault="0015534A">
      <w:pPr>
        <w:rPr>
          <w:rFonts w:ascii="Arial" w:hAnsi="Arial" w:cs="Arial"/>
        </w:rPr>
      </w:pPr>
    </w:p>
    <w:p w:rsidR="0015534A" w:rsidRDefault="0015534A">
      <w:pPr>
        <w:rPr>
          <w:rFonts w:ascii="Arial" w:hAnsi="Arial" w:cs="Arial"/>
          <w:b/>
          <w:bCs/>
        </w:rPr>
      </w:pPr>
      <w:r>
        <w:rPr>
          <w:rFonts w:ascii="Arial" w:hAnsi="Arial" w:cs="Arial"/>
          <w:b/>
          <w:bCs/>
        </w:rPr>
        <w:t>What do you think?</w:t>
      </w:r>
    </w:p>
    <w:p w:rsidR="0015534A" w:rsidRDefault="001833A3">
      <w:pPr>
        <w:spacing w:before="100" w:beforeAutospacing="1" w:after="100" w:afterAutospacing="1"/>
        <w:rPr>
          <w:rFonts w:ascii="Arial" w:hAnsi="Arial" w:cs="Arial"/>
        </w:rPr>
      </w:pPr>
      <w:r>
        <w:rPr>
          <w:rFonts w:ascii="Arial" w:hAnsi="Arial" w:cs="Arial"/>
        </w:rPr>
        <w:t>We are</w:t>
      </w:r>
      <w:r w:rsidR="0031209A">
        <w:rPr>
          <w:rFonts w:ascii="Arial" w:hAnsi="Arial" w:cs="Arial"/>
        </w:rPr>
        <w:t xml:space="preserve"> </w:t>
      </w:r>
      <w:r w:rsidR="0015534A">
        <w:rPr>
          <w:rFonts w:ascii="Arial" w:hAnsi="Arial" w:cs="Arial"/>
        </w:rPr>
        <w:t xml:space="preserve">interested in feedback from providers and users on how consultation, reasonable adjustment and unjustifiable hardship processes work in practice and whether there is sufficient guidance on these issues in the Standards. Whether the operation of the provisions relating to </w:t>
      </w:r>
      <w:r w:rsidR="0015534A" w:rsidRPr="006005FD">
        <w:rPr>
          <w:rFonts w:ascii="Arial" w:hAnsi="Arial" w:cs="Arial"/>
        </w:rPr>
        <w:t>measures for compliance, reasonable adjustment and unjustifiable hardship</w:t>
      </w:r>
      <w:r w:rsidR="0015534A">
        <w:rPr>
          <w:rFonts w:ascii="Arial" w:hAnsi="Arial" w:cs="Arial"/>
        </w:rPr>
        <w:t xml:space="preserve"> are clear and effective is also important </w:t>
      </w:r>
      <w:r>
        <w:rPr>
          <w:rFonts w:ascii="Arial" w:hAnsi="Arial" w:cs="Arial"/>
        </w:rPr>
        <w:t xml:space="preserve">to </w:t>
      </w:r>
      <w:r w:rsidR="0015534A">
        <w:rPr>
          <w:rFonts w:ascii="Arial" w:hAnsi="Arial" w:cs="Arial"/>
        </w:rPr>
        <w:t xml:space="preserve">the </w:t>
      </w:r>
      <w:r w:rsidR="00216890">
        <w:rPr>
          <w:rFonts w:ascii="Arial" w:hAnsi="Arial" w:cs="Arial"/>
        </w:rPr>
        <w:t>review</w:t>
      </w:r>
      <w:r w:rsidR="0015534A">
        <w:rPr>
          <w:rFonts w:ascii="Arial" w:hAnsi="Arial" w:cs="Arial"/>
        </w:rPr>
        <w:t>.</w:t>
      </w:r>
      <w:r w:rsidR="0015534A" w:rsidRPr="00012641">
        <w:rPr>
          <w:rFonts w:ascii="Arial" w:hAnsi="Arial" w:cs="Arial"/>
        </w:rPr>
        <w:t xml:space="preserve"> </w:t>
      </w:r>
    </w:p>
    <w:p w:rsidR="0015534A" w:rsidRDefault="0015534A">
      <w:pPr>
        <w:rPr>
          <w:rFonts w:ascii="Arial" w:hAnsi="Arial" w:cs="Arial"/>
        </w:rPr>
      </w:pPr>
      <w:r>
        <w:rPr>
          <w:rFonts w:ascii="Arial" w:hAnsi="Arial" w:cs="Arial"/>
        </w:rPr>
        <w:t xml:space="preserve">There are a range of resources available to assist providers </w:t>
      </w:r>
      <w:r w:rsidR="005535CC">
        <w:rPr>
          <w:rFonts w:ascii="Arial" w:hAnsi="Arial" w:cs="Arial"/>
        </w:rPr>
        <w:t>to</w:t>
      </w:r>
      <w:r>
        <w:rPr>
          <w:rFonts w:ascii="Arial" w:hAnsi="Arial" w:cs="Arial"/>
        </w:rPr>
        <w:t xml:space="preserve"> meet the requirements under the Standards. There are also many practical examples of measures that have been taken.</w:t>
      </w:r>
      <w:r w:rsidR="006E1E0E">
        <w:rPr>
          <w:rFonts w:ascii="Arial" w:hAnsi="Arial" w:cs="Arial"/>
        </w:rPr>
        <w:t xml:space="preserve"> </w:t>
      </w:r>
      <w:r>
        <w:rPr>
          <w:rFonts w:ascii="Arial" w:hAnsi="Arial" w:cs="Arial"/>
        </w:rPr>
        <w:t>Users and providers are encouraged to provide feedback on experiences with implementing the standards including:</w:t>
      </w:r>
    </w:p>
    <w:p w:rsidR="0015534A" w:rsidRPr="006B6C79" w:rsidRDefault="0015534A" w:rsidP="006B6C79">
      <w:pPr>
        <w:numPr>
          <w:ilvl w:val="0"/>
          <w:numId w:val="9"/>
        </w:numPr>
        <w:autoSpaceDE w:val="0"/>
        <w:autoSpaceDN w:val="0"/>
        <w:adjustRightInd w:val="0"/>
        <w:spacing w:after="120"/>
        <w:ind w:left="714" w:hanging="357"/>
        <w:rPr>
          <w:rFonts w:ascii="Arial" w:hAnsi="Arial" w:cs="Arial"/>
          <w:color w:val="000000"/>
        </w:rPr>
      </w:pPr>
      <w:r w:rsidRPr="006B6C79">
        <w:rPr>
          <w:rFonts w:ascii="Arial" w:hAnsi="Arial" w:cs="Arial"/>
          <w:color w:val="000000"/>
        </w:rPr>
        <w:t>provisions in the Standards that have worked well in practice and those that have not worked well in particular circumstances</w:t>
      </w:r>
    </w:p>
    <w:p w:rsidR="0015534A" w:rsidRPr="006B6C79" w:rsidRDefault="0015534A" w:rsidP="006B6C79">
      <w:pPr>
        <w:numPr>
          <w:ilvl w:val="0"/>
          <w:numId w:val="9"/>
        </w:numPr>
        <w:autoSpaceDE w:val="0"/>
        <w:autoSpaceDN w:val="0"/>
        <w:adjustRightInd w:val="0"/>
        <w:spacing w:after="120"/>
        <w:ind w:left="714" w:hanging="357"/>
        <w:rPr>
          <w:rFonts w:ascii="Arial" w:hAnsi="Arial" w:cs="Arial"/>
          <w:color w:val="000000"/>
        </w:rPr>
      </w:pPr>
      <w:r w:rsidRPr="006B6C79">
        <w:rPr>
          <w:rFonts w:ascii="Arial" w:hAnsi="Arial" w:cs="Arial"/>
          <w:color w:val="000000"/>
        </w:rPr>
        <w:t>difficulties in</w:t>
      </w:r>
      <w:r w:rsidR="006E1E0E">
        <w:rPr>
          <w:rFonts w:ascii="Arial" w:hAnsi="Arial" w:cs="Arial"/>
          <w:color w:val="000000"/>
        </w:rPr>
        <w:t xml:space="preserve"> </w:t>
      </w:r>
      <w:r w:rsidRPr="006B6C79">
        <w:rPr>
          <w:rFonts w:ascii="Arial" w:hAnsi="Arial" w:cs="Arial"/>
          <w:color w:val="000000"/>
        </w:rPr>
        <w:t>applying and</w:t>
      </w:r>
      <w:r w:rsidR="006E1E0E">
        <w:rPr>
          <w:rFonts w:ascii="Arial" w:hAnsi="Arial" w:cs="Arial"/>
          <w:color w:val="000000"/>
        </w:rPr>
        <w:t xml:space="preserve"> </w:t>
      </w:r>
      <w:r w:rsidRPr="006B6C79">
        <w:rPr>
          <w:rFonts w:ascii="Arial" w:hAnsi="Arial" w:cs="Arial"/>
          <w:color w:val="000000"/>
        </w:rPr>
        <w:t>interpreting the Standards</w:t>
      </w:r>
    </w:p>
    <w:p w:rsidR="0015534A" w:rsidRPr="006B6C79" w:rsidRDefault="0015534A" w:rsidP="006B6C79">
      <w:pPr>
        <w:numPr>
          <w:ilvl w:val="0"/>
          <w:numId w:val="9"/>
        </w:numPr>
        <w:autoSpaceDE w:val="0"/>
        <w:autoSpaceDN w:val="0"/>
        <w:adjustRightInd w:val="0"/>
        <w:spacing w:after="120"/>
        <w:ind w:left="714" w:hanging="357"/>
        <w:rPr>
          <w:rFonts w:ascii="Arial" w:hAnsi="Arial" w:cs="Arial"/>
          <w:color w:val="000000"/>
        </w:rPr>
      </w:pPr>
      <w:r w:rsidRPr="006B6C79">
        <w:rPr>
          <w:rFonts w:ascii="Arial" w:hAnsi="Arial" w:cs="Arial"/>
          <w:color w:val="000000"/>
        </w:rPr>
        <w:t xml:space="preserve">resources that have been useful </w:t>
      </w:r>
    </w:p>
    <w:p w:rsidR="006F5279" w:rsidRPr="006B6C79" w:rsidRDefault="0015534A" w:rsidP="006B6C79">
      <w:pPr>
        <w:numPr>
          <w:ilvl w:val="0"/>
          <w:numId w:val="9"/>
        </w:numPr>
        <w:autoSpaceDE w:val="0"/>
        <w:autoSpaceDN w:val="0"/>
        <w:adjustRightInd w:val="0"/>
        <w:spacing w:after="120"/>
        <w:ind w:left="714" w:hanging="357"/>
        <w:rPr>
          <w:rFonts w:ascii="Arial" w:hAnsi="Arial" w:cs="Arial"/>
          <w:color w:val="000000"/>
        </w:rPr>
      </w:pPr>
      <w:proofErr w:type="gramStart"/>
      <w:r w:rsidRPr="006B6C79">
        <w:rPr>
          <w:rFonts w:ascii="Arial" w:hAnsi="Arial" w:cs="Arial"/>
          <w:color w:val="000000"/>
        </w:rPr>
        <w:t>whether</w:t>
      </w:r>
      <w:proofErr w:type="gramEnd"/>
      <w:r w:rsidRPr="006B6C79">
        <w:rPr>
          <w:rFonts w:ascii="Arial" w:hAnsi="Arial" w:cs="Arial"/>
          <w:color w:val="000000"/>
        </w:rPr>
        <w:t xml:space="preserve"> there is a need for information in different formats or checklists or practice guides to help providers understand their rights and obligations.</w:t>
      </w:r>
      <w:r w:rsidR="006E1E0E">
        <w:rPr>
          <w:rFonts w:ascii="Arial" w:hAnsi="Arial" w:cs="Arial"/>
          <w:color w:val="000000"/>
        </w:rPr>
        <w:t xml:space="preserve"> </w:t>
      </w:r>
    </w:p>
    <w:p w:rsidR="0015534A" w:rsidRDefault="0015534A">
      <w:pPr>
        <w:rPr>
          <w:rFonts w:ascii="Arial" w:hAnsi="Arial" w:cs="Arial"/>
        </w:rPr>
      </w:pPr>
    </w:p>
    <w:p w:rsidR="0015534A" w:rsidRDefault="0015534A">
      <w:pPr>
        <w:rPr>
          <w:rFonts w:ascii="Arial" w:hAnsi="Arial" w:cs="Arial"/>
          <w:b/>
          <w:bCs/>
        </w:rPr>
      </w:pPr>
      <w:r>
        <w:rPr>
          <w:rFonts w:ascii="Arial" w:hAnsi="Arial" w:cs="Arial"/>
          <w:b/>
          <w:bCs/>
        </w:rPr>
        <w:t>Questions for providers</w:t>
      </w:r>
    </w:p>
    <w:p w:rsidR="0015534A" w:rsidRDefault="0015534A">
      <w:pPr>
        <w:rPr>
          <w:rFonts w:ascii="Arial" w:hAnsi="Arial" w:cs="Arial"/>
          <w:b/>
          <w:bCs/>
        </w:rPr>
      </w:pPr>
    </w:p>
    <w:p w:rsidR="0015534A" w:rsidRDefault="0015534A" w:rsidP="00EE4697">
      <w:pPr>
        <w:rPr>
          <w:rFonts w:ascii="Arial" w:hAnsi="Arial" w:cs="Arial"/>
          <w:b/>
          <w:bCs/>
        </w:rPr>
      </w:pPr>
      <w:r w:rsidRPr="00BB0BD9">
        <w:rPr>
          <w:rFonts w:ascii="Arial" w:hAnsi="Arial" w:cs="Arial"/>
          <w:b/>
          <w:bCs/>
        </w:rPr>
        <w:t xml:space="preserve">Requirements under the Standards </w:t>
      </w:r>
    </w:p>
    <w:p w:rsidR="0015534A" w:rsidRPr="00BB0BD9" w:rsidRDefault="0015534A" w:rsidP="00EE4697">
      <w:pPr>
        <w:rPr>
          <w:rFonts w:ascii="Arial" w:hAnsi="Arial" w:cs="Arial"/>
        </w:rPr>
      </w:pPr>
      <w:r w:rsidRPr="00BB0BD9">
        <w:rPr>
          <w:rFonts w:ascii="Arial" w:hAnsi="Arial" w:cs="Arial"/>
        </w:rPr>
        <w:t>Are you aware of the requirements of education providers to enable students with disability to access and participate in education and training on the same basis as students without disability?</w:t>
      </w:r>
    </w:p>
    <w:p w:rsidR="0015534A" w:rsidRPr="004A1A58" w:rsidRDefault="0015534A" w:rsidP="004A1A58">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Are you aware that these requirements form part of the Standards?</w:t>
      </w:r>
    </w:p>
    <w:p w:rsidR="0015534A" w:rsidRPr="004A1A58" w:rsidRDefault="0015534A" w:rsidP="004A1A58">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 xml:space="preserve">How have the Standards assisted you in understanding the requirements of providers under the </w:t>
      </w:r>
      <w:proofErr w:type="spellStart"/>
      <w:r w:rsidRPr="004A1A58">
        <w:rPr>
          <w:rFonts w:ascii="Arial" w:hAnsi="Arial" w:cs="Arial"/>
          <w:color w:val="231F20"/>
        </w:rPr>
        <w:t>DDA</w:t>
      </w:r>
      <w:proofErr w:type="spellEnd"/>
      <w:r w:rsidRPr="004A1A58">
        <w:rPr>
          <w:rFonts w:ascii="Arial" w:hAnsi="Arial" w:cs="Arial"/>
          <w:color w:val="231F20"/>
        </w:rPr>
        <w:t>?</w:t>
      </w:r>
    </w:p>
    <w:p w:rsidR="0015534A" w:rsidRPr="004A1A58" w:rsidRDefault="0015534A" w:rsidP="004A1A58">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lastRenderedPageBreak/>
        <w:t xml:space="preserve">Where did you find out about the Standards and where would you access additional information? </w:t>
      </w:r>
    </w:p>
    <w:p w:rsidR="0015534A" w:rsidRPr="004A1A58" w:rsidRDefault="0015534A" w:rsidP="004A1A58">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Are the Standards easy to understand or are there parts that require clarification?</w:t>
      </w:r>
    </w:p>
    <w:p w:rsidR="0015534A" w:rsidRPr="004A1A58" w:rsidRDefault="0015534A" w:rsidP="004A1A58">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Are the measures for compliance contained in the each of the parts of the Standards reasonable and helpful in understanding the requirements of providers?</w:t>
      </w:r>
      <w:r w:rsidR="006E1E0E">
        <w:rPr>
          <w:rFonts w:ascii="Arial" w:hAnsi="Arial" w:cs="Arial"/>
          <w:color w:val="231F20"/>
        </w:rPr>
        <w:t xml:space="preserve"> </w:t>
      </w:r>
      <w:r w:rsidRPr="004A1A58">
        <w:rPr>
          <w:rFonts w:ascii="Arial" w:hAnsi="Arial" w:cs="Arial"/>
          <w:color w:val="231F20"/>
        </w:rPr>
        <w:t>Have they been effective?</w:t>
      </w:r>
    </w:p>
    <w:p w:rsidR="0015534A" w:rsidRPr="006B6C79" w:rsidRDefault="0015534A" w:rsidP="006B6C79">
      <w:pPr>
        <w:numPr>
          <w:ilvl w:val="0"/>
          <w:numId w:val="16"/>
        </w:numPr>
        <w:autoSpaceDE w:val="0"/>
        <w:autoSpaceDN w:val="0"/>
        <w:adjustRightInd w:val="0"/>
        <w:spacing w:after="120"/>
        <w:rPr>
          <w:rFonts w:ascii="Arial" w:hAnsi="Arial" w:cs="Arial"/>
        </w:rPr>
      </w:pPr>
      <w:r w:rsidRPr="004A1A58">
        <w:rPr>
          <w:rFonts w:ascii="Arial" w:hAnsi="Arial" w:cs="Arial"/>
          <w:color w:val="231F20"/>
        </w:rPr>
        <w:t>In what ways have you demonstrated compliance with the Standards?</w:t>
      </w:r>
    </w:p>
    <w:p w:rsidR="009777A8" w:rsidRDefault="009777A8" w:rsidP="00EE4697">
      <w:pPr>
        <w:rPr>
          <w:rFonts w:ascii="Arial" w:hAnsi="Arial" w:cs="Arial"/>
          <w:b/>
          <w:bCs/>
        </w:rPr>
      </w:pPr>
    </w:p>
    <w:p w:rsidR="0015534A" w:rsidRDefault="0015534A" w:rsidP="00EE4697">
      <w:pPr>
        <w:rPr>
          <w:rFonts w:ascii="Arial" w:hAnsi="Arial" w:cs="Arial"/>
        </w:rPr>
      </w:pPr>
      <w:r w:rsidRPr="00BB0BD9">
        <w:rPr>
          <w:rFonts w:ascii="Arial" w:hAnsi="Arial" w:cs="Arial"/>
          <w:b/>
          <w:bCs/>
        </w:rPr>
        <w:t xml:space="preserve">Access to education and training opportunities </w:t>
      </w:r>
    </w:p>
    <w:p w:rsidR="0015534A" w:rsidRPr="00BB0BD9" w:rsidRDefault="0015534A" w:rsidP="00EE4697">
      <w:pPr>
        <w:rPr>
          <w:rFonts w:ascii="Arial" w:hAnsi="Arial" w:cs="Arial"/>
        </w:rPr>
      </w:pPr>
      <w:r w:rsidRPr="00BB0BD9">
        <w:rPr>
          <w:rFonts w:ascii="Arial" w:hAnsi="Arial" w:cs="Arial"/>
        </w:rPr>
        <w:t>Since the introduction of the Standards have any new processes relating to enrolment, participation and support services been introduced to ensure students with disability access education and training opportunities on the same basis as those without disability?</w:t>
      </w:r>
    </w:p>
    <w:p w:rsidR="0015534A" w:rsidRPr="004A1A58" w:rsidRDefault="0015534A" w:rsidP="004A1A58">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 xml:space="preserve">Has the participation of students with disability changed at your institution following the introduction of the Standards in 2005? If so, in what way have the Standards contributed to the change? </w:t>
      </w:r>
    </w:p>
    <w:p w:rsidR="0015534A" w:rsidRPr="004A1A58" w:rsidRDefault="0015534A" w:rsidP="004A1A58">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Has the process specified in the Standards assisted you to meet your requirements; particularly the provisions relating to reasonable adjustment and unjustifiable hardship?</w:t>
      </w:r>
    </w:p>
    <w:p w:rsidR="0015534A" w:rsidRDefault="0015534A" w:rsidP="00EE4697">
      <w:pPr>
        <w:rPr>
          <w:rFonts w:ascii="Arial" w:hAnsi="Arial" w:cs="Arial"/>
        </w:rPr>
      </w:pPr>
    </w:p>
    <w:p w:rsidR="0015534A" w:rsidRDefault="0015534A" w:rsidP="00EE4697">
      <w:pPr>
        <w:rPr>
          <w:rFonts w:ascii="Arial" w:hAnsi="Arial" w:cs="Arial"/>
          <w:b/>
          <w:bCs/>
        </w:rPr>
      </w:pPr>
      <w:r>
        <w:rPr>
          <w:rFonts w:ascii="Arial" w:hAnsi="Arial" w:cs="Arial"/>
          <w:b/>
          <w:bCs/>
        </w:rPr>
        <w:t xml:space="preserve">Eliminating discrimination </w:t>
      </w:r>
    </w:p>
    <w:p w:rsidR="0015534A" w:rsidRPr="00BB0BD9" w:rsidRDefault="0015534A" w:rsidP="00EE4697">
      <w:pPr>
        <w:rPr>
          <w:rFonts w:ascii="Arial" w:hAnsi="Arial" w:cs="Arial"/>
        </w:rPr>
      </w:pPr>
      <w:r w:rsidRPr="00BB0BD9">
        <w:rPr>
          <w:rFonts w:ascii="Arial" w:hAnsi="Arial" w:cs="Arial"/>
        </w:rPr>
        <w:t xml:space="preserve">Has your institution taken any specific action to reduce the possibility of discrimination relating to students with disability </w:t>
      </w:r>
      <w:r>
        <w:rPr>
          <w:rFonts w:ascii="Arial" w:hAnsi="Arial" w:cs="Arial"/>
        </w:rPr>
        <w:t>following</w:t>
      </w:r>
      <w:r w:rsidRPr="00BB0BD9">
        <w:rPr>
          <w:rFonts w:ascii="Arial" w:hAnsi="Arial" w:cs="Arial"/>
        </w:rPr>
        <w:t xml:space="preserve"> </w:t>
      </w:r>
      <w:r>
        <w:rPr>
          <w:rFonts w:ascii="Arial" w:hAnsi="Arial" w:cs="Arial"/>
        </w:rPr>
        <w:t xml:space="preserve">the introduction of the Standards </w:t>
      </w:r>
      <w:r w:rsidRPr="00BB0BD9">
        <w:rPr>
          <w:rFonts w:ascii="Arial" w:hAnsi="Arial" w:cs="Arial"/>
        </w:rPr>
        <w:t>2005?</w:t>
      </w:r>
      <w:r w:rsidR="006E1E0E">
        <w:rPr>
          <w:rFonts w:ascii="Arial" w:hAnsi="Arial" w:cs="Arial"/>
        </w:rPr>
        <w:t xml:space="preserve"> </w:t>
      </w:r>
      <w:r w:rsidRPr="00BB0BD9">
        <w:rPr>
          <w:rFonts w:ascii="Arial" w:hAnsi="Arial" w:cs="Arial"/>
        </w:rPr>
        <w:t xml:space="preserve">If so, what actions? </w:t>
      </w:r>
    </w:p>
    <w:p w:rsidR="0015534A" w:rsidRPr="004A1A58" w:rsidRDefault="0015534A" w:rsidP="004A1A58">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 xml:space="preserve">For example does your institution have grievance procedures </w:t>
      </w:r>
      <w:r w:rsidR="007B3A36">
        <w:rPr>
          <w:rFonts w:ascii="Arial" w:hAnsi="Arial" w:cs="Arial"/>
          <w:color w:val="231F20"/>
        </w:rPr>
        <w:t xml:space="preserve">in place </w:t>
      </w:r>
      <w:r w:rsidRPr="004A1A58">
        <w:rPr>
          <w:rFonts w:ascii="Arial" w:hAnsi="Arial" w:cs="Arial"/>
          <w:color w:val="231F20"/>
        </w:rPr>
        <w:t>for students who wish to lodge a complaint relating to discrimination, harassment or victimisation? Are the grievance procedures publicly available?</w:t>
      </w:r>
    </w:p>
    <w:p w:rsidR="0015534A" w:rsidRPr="004A1A58" w:rsidRDefault="0015534A" w:rsidP="004A1A58">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Has your institution received complaints relating to the discrimination, harassment or victimisation of students with disability?</w:t>
      </w:r>
      <w:r w:rsidR="006E1E0E">
        <w:rPr>
          <w:rFonts w:ascii="Arial" w:hAnsi="Arial" w:cs="Arial"/>
          <w:color w:val="231F20"/>
        </w:rPr>
        <w:t xml:space="preserve"> </w:t>
      </w:r>
      <w:r w:rsidRPr="004A1A58">
        <w:rPr>
          <w:rFonts w:ascii="Arial" w:hAnsi="Arial" w:cs="Arial"/>
          <w:color w:val="231F20"/>
        </w:rPr>
        <w:t>If so, please describe.</w:t>
      </w:r>
    </w:p>
    <w:p w:rsidR="0015534A" w:rsidRPr="004A1A58" w:rsidRDefault="0015534A" w:rsidP="004A1A58">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Has the number or nature of complaints changed since the introduction of the Standards?</w:t>
      </w:r>
    </w:p>
    <w:p w:rsidR="0015534A" w:rsidRDefault="0015534A">
      <w:pPr>
        <w:rPr>
          <w:rFonts w:ascii="Arial" w:hAnsi="Arial" w:cs="Arial"/>
          <w:b/>
          <w:bCs/>
          <w:sz w:val="28"/>
          <w:szCs w:val="28"/>
        </w:rPr>
      </w:pPr>
    </w:p>
    <w:p w:rsidR="009A4684" w:rsidRDefault="009A4684">
      <w:pPr>
        <w:rPr>
          <w:rFonts w:ascii="Arial" w:hAnsi="Arial" w:cs="Arial"/>
          <w:b/>
          <w:bCs/>
          <w:sz w:val="28"/>
          <w:szCs w:val="28"/>
        </w:rPr>
      </w:pPr>
    </w:p>
    <w:p w:rsidR="0015534A" w:rsidRDefault="0015534A" w:rsidP="000875DC">
      <w:pPr>
        <w:autoSpaceDE w:val="0"/>
        <w:autoSpaceDN w:val="0"/>
        <w:adjustRightInd w:val="0"/>
        <w:rPr>
          <w:rFonts w:ascii="Arial" w:hAnsi="Arial" w:cs="Arial"/>
          <w:b/>
          <w:bCs/>
          <w:sz w:val="28"/>
          <w:szCs w:val="28"/>
        </w:rPr>
      </w:pPr>
      <w:r>
        <w:rPr>
          <w:rFonts w:ascii="Arial" w:hAnsi="Arial" w:cs="Arial"/>
          <w:b/>
          <w:bCs/>
          <w:sz w:val="28"/>
          <w:szCs w:val="28"/>
        </w:rPr>
        <w:t>Recognition and acceptance</w:t>
      </w:r>
    </w:p>
    <w:p w:rsidR="0015534A" w:rsidRDefault="0015534A" w:rsidP="000875DC">
      <w:pPr>
        <w:rPr>
          <w:rFonts w:ascii="Arial" w:hAnsi="Arial" w:cs="Arial"/>
        </w:rPr>
      </w:pPr>
    </w:p>
    <w:p w:rsidR="0015534A" w:rsidRDefault="0015534A" w:rsidP="000875DC">
      <w:pPr>
        <w:rPr>
          <w:rFonts w:ascii="Arial" w:hAnsi="Arial" w:cs="Arial"/>
          <w:b/>
          <w:bCs/>
        </w:rPr>
      </w:pPr>
      <w:r>
        <w:rPr>
          <w:rFonts w:ascii="Arial" w:hAnsi="Arial" w:cs="Arial"/>
          <w:b/>
          <w:bCs/>
        </w:rPr>
        <w:t>What the Standards say</w:t>
      </w:r>
    </w:p>
    <w:p w:rsidR="0015534A" w:rsidRDefault="0015534A" w:rsidP="000875DC">
      <w:pPr>
        <w:rPr>
          <w:rFonts w:ascii="Arial" w:hAnsi="Arial" w:cs="Arial"/>
          <w:b/>
          <w:bCs/>
        </w:rPr>
      </w:pPr>
    </w:p>
    <w:p w:rsidR="0015534A" w:rsidRPr="000875DC" w:rsidRDefault="0015534A" w:rsidP="000875DC">
      <w:pPr>
        <w:rPr>
          <w:rFonts w:ascii="Arial" w:hAnsi="Arial" w:cs="Arial"/>
        </w:rPr>
      </w:pPr>
      <w:r>
        <w:rPr>
          <w:rFonts w:ascii="Arial" w:hAnsi="Arial" w:cs="Arial"/>
        </w:rPr>
        <w:t>One of the objectives</w:t>
      </w:r>
      <w:r w:rsidRPr="000875DC">
        <w:rPr>
          <w:rFonts w:ascii="Arial" w:hAnsi="Arial" w:cs="Arial"/>
        </w:rPr>
        <w:t xml:space="preserve"> of the </w:t>
      </w:r>
      <w:r>
        <w:rPr>
          <w:rFonts w:ascii="Arial" w:hAnsi="Arial" w:cs="Arial"/>
        </w:rPr>
        <w:t>Standards</w:t>
      </w:r>
      <w:r w:rsidRPr="000875DC">
        <w:rPr>
          <w:rFonts w:ascii="Arial" w:hAnsi="Arial" w:cs="Arial"/>
        </w:rPr>
        <w:t xml:space="preserve"> is to:</w:t>
      </w:r>
    </w:p>
    <w:p w:rsidR="0015534A" w:rsidRPr="000875DC" w:rsidRDefault="0015534A" w:rsidP="000875DC">
      <w:pPr>
        <w:rPr>
          <w:rFonts w:ascii="Arial" w:hAnsi="Arial" w:cs="Arial"/>
        </w:rPr>
      </w:pPr>
    </w:p>
    <w:p w:rsidR="0015534A" w:rsidRPr="000875DC" w:rsidRDefault="0015534A" w:rsidP="000875DC">
      <w:pPr>
        <w:ind w:left="720"/>
        <w:rPr>
          <w:rFonts w:ascii="Arial" w:hAnsi="Arial" w:cs="Arial"/>
          <w:i/>
          <w:iCs/>
        </w:rPr>
      </w:pPr>
      <w:r w:rsidRPr="000875DC">
        <w:rPr>
          <w:rFonts w:ascii="Arial" w:hAnsi="Arial" w:cs="Arial"/>
          <w:i/>
          <w:iCs/>
        </w:rPr>
        <w:t>Promote recognition and acceptance within the community of the principle that persons with disabilities have the same fundamental rights as the rest of the community</w:t>
      </w:r>
      <w:r>
        <w:rPr>
          <w:rFonts w:ascii="Arial" w:hAnsi="Arial" w:cs="Arial"/>
          <w:i/>
          <w:iCs/>
        </w:rPr>
        <w:t xml:space="preserve"> (Standards Part 1.3).</w:t>
      </w:r>
    </w:p>
    <w:p w:rsidR="0015534A" w:rsidRDefault="009A4684" w:rsidP="000875DC">
      <w:pPr>
        <w:rPr>
          <w:rFonts w:ascii="Arial" w:hAnsi="Arial" w:cs="Arial"/>
          <w:b/>
          <w:bCs/>
        </w:rPr>
      </w:pPr>
      <w:r>
        <w:rPr>
          <w:rFonts w:ascii="Arial" w:hAnsi="Arial" w:cs="Arial"/>
          <w:b/>
          <w:bCs/>
        </w:rPr>
        <w:br w:type="page"/>
      </w:r>
    </w:p>
    <w:p w:rsidR="0015534A" w:rsidRDefault="0015534A" w:rsidP="000875DC">
      <w:pPr>
        <w:rPr>
          <w:rFonts w:ascii="Arial" w:hAnsi="Arial" w:cs="Arial"/>
          <w:b/>
          <w:bCs/>
        </w:rPr>
      </w:pPr>
      <w:r>
        <w:rPr>
          <w:rFonts w:ascii="Arial" w:hAnsi="Arial" w:cs="Arial"/>
          <w:b/>
          <w:bCs/>
        </w:rPr>
        <w:lastRenderedPageBreak/>
        <w:t>What does this mean in practice?</w:t>
      </w:r>
    </w:p>
    <w:p w:rsidR="0015534A" w:rsidRDefault="0015534A" w:rsidP="00E5774F">
      <w:pPr>
        <w:autoSpaceDE w:val="0"/>
        <w:autoSpaceDN w:val="0"/>
        <w:adjustRightInd w:val="0"/>
        <w:rPr>
          <w:rFonts w:ascii="Arial" w:hAnsi="Arial" w:cs="Arial"/>
        </w:rPr>
      </w:pPr>
    </w:p>
    <w:p w:rsidR="0015534A" w:rsidRDefault="0015534A" w:rsidP="000875DC">
      <w:pPr>
        <w:rPr>
          <w:rFonts w:ascii="Arial" w:hAnsi="Arial" w:cs="Arial"/>
        </w:rPr>
      </w:pPr>
      <w:r>
        <w:rPr>
          <w:rFonts w:ascii="Arial" w:hAnsi="Arial" w:cs="Arial"/>
        </w:rPr>
        <w:t>In releasing the Standards the Government sought to raise public awareness about the barriers frequently encountered by people with disability in education.</w:t>
      </w:r>
      <w:r w:rsidR="006E1E0E">
        <w:rPr>
          <w:rFonts w:ascii="Arial" w:hAnsi="Arial" w:cs="Arial"/>
        </w:rPr>
        <w:t xml:space="preserve"> </w:t>
      </w:r>
      <w:r>
        <w:rPr>
          <w:rFonts w:ascii="Arial" w:hAnsi="Arial" w:cs="Arial"/>
        </w:rPr>
        <w:t>A range of resources and guides have been produced by various organisations about the Standards and the needs of people with disability. A number of State governments have also provided information and guidance for education providers (see References).</w:t>
      </w:r>
    </w:p>
    <w:p w:rsidR="0015534A" w:rsidRDefault="0015534A" w:rsidP="000875DC">
      <w:pPr>
        <w:rPr>
          <w:rFonts w:ascii="Arial" w:hAnsi="Arial" w:cs="Arial"/>
        </w:rPr>
      </w:pPr>
    </w:p>
    <w:p w:rsidR="009777A8" w:rsidRDefault="009777A8">
      <w:pPr>
        <w:pBdr>
          <w:top w:val="single" w:sz="4" w:space="1" w:color="auto"/>
          <w:left w:val="single" w:sz="4" w:space="4" w:color="auto"/>
          <w:bottom w:val="single" w:sz="4" w:space="0" w:color="auto"/>
          <w:right w:val="single" w:sz="4" w:space="4" w:color="auto"/>
        </w:pBdr>
        <w:rPr>
          <w:rFonts w:ascii="Arial" w:hAnsi="Arial" w:cs="Arial"/>
          <w:b/>
          <w:bCs/>
        </w:rPr>
      </w:pPr>
    </w:p>
    <w:p w:rsidR="009777A8" w:rsidRDefault="0015534A">
      <w:pPr>
        <w:pBdr>
          <w:top w:val="single" w:sz="4" w:space="1" w:color="auto"/>
          <w:left w:val="single" w:sz="4" w:space="4" w:color="auto"/>
          <w:bottom w:val="single" w:sz="4" w:space="0" w:color="auto"/>
          <w:right w:val="single" w:sz="4" w:space="4" w:color="auto"/>
        </w:pBdr>
        <w:rPr>
          <w:rFonts w:ascii="Arial" w:hAnsi="Arial" w:cs="Arial"/>
          <w:b/>
          <w:bCs/>
        </w:rPr>
      </w:pPr>
      <w:r>
        <w:rPr>
          <w:rFonts w:ascii="Arial" w:hAnsi="Arial" w:cs="Arial"/>
          <w:b/>
          <w:bCs/>
        </w:rPr>
        <w:t>Extract from Creating Accessible Teaching and Support</w:t>
      </w:r>
    </w:p>
    <w:p w:rsidR="009777A8" w:rsidRDefault="0015534A">
      <w:pPr>
        <w:pStyle w:val="NormalWeb"/>
        <w:pBdr>
          <w:top w:val="single" w:sz="4" w:space="1" w:color="auto"/>
          <w:left w:val="single" w:sz="4" w:space="4" w:color="auto"/>
          <w:bottom w:val="single" w:sz="4" w:space="0" w:color="auto"/>
          <w:right w:val="single" w:sz="4" w:space="4" w:color="auto"/>
        </w:pBdr>
        <w:rPr>
          <w:rFonts w:ascii="Arial" w:hAnsi="Arial" w:cs="Arial"/>
        </w:rPr>
      </w:pPr>
      <w:r>
        <w:rPr>
          <w:rFonts w:ascii="Arial" w:hAnsi="Arial" w:cs="Arial"/>
        </w:rPr>
        <w:t>Disability is not so much an attribute of the individual as of the social and physical environment in which he or she lives. The nature of the disability experienced by the individual can be moderated when environments and practices are designed to be inclusive.</w:t>
      </w:r>
      <w:r w:rsidR="006E1E0E">
        <w:rPr>
          <w:rFonts w:ascii="Arial" w:hAnsi="Arial" w:cs="Arial"/>
        </w:rPr>
        <w:t xml:space="preserve"> </w:t>
      </w:r>
      <w:r>
        <w:rPr>
          <w:rFonts w:ascii="Arial" w:hAnsi="Arial" w:cs="Arial"/>
        </w:rPr>
        <w:t xml:space="preserve">As Alison Davis, a person who has </w:t>
      </w:r>
      <w:proofErr w:type="spellStart"/>
      <w:r w:rsidR="00A320AB">
        <w:rPr>
          <w:rFonts w:ascii="Arial" w:hAnsi="Arial" w:cs="Arial"/>
        </w:rPr>
        <w:t>s</w:t>
      </w:r>
      <w:r>
        <w:rPr>
          <w:rFonts w:ascii="Arial" w:hAnsi="Arial" w:cs="Arial"/>
        </w:rPr>
        <w:t>pina</w:t>
      </w:r>
      <w:proofErr w:type="spellEnd"/>
      <w:r>
        <w:rPr>
          <w:rFonts w:ascii="Arial" w:hAnsi="Arial" w:cs="Arial"/>
        </w:rPr>
        <w:t xml:space="preserve"> </w:t>
      </w:r>
      <w:proofErr w:type="gramStart"/>
      <w:r w:rsidR="00A320AB">
        <w:rPr>
          <w:rFonts w:ascii="Arial" w:hAnsi="Arial" w:cs="Arial"/>
        </w:rPr>
        <w:t>b</w:t>
      </w:r>
      <w:r>
        <w:rPr>
          <w:rFonts w:ascii="Arial" w:hAnsi="Arial" w:cs="Arial"/>
        </w:rPr>
        <w:t>ifida,</w:t>
      </w:r>
      <w:proofErr w:type="gramEnd"/>
      <w:r>
        <w:rPr>
          <w:rFonts w:ascii="Arial" w:hAnsi="Arial" w:cs="Arial"/>
        </w:rPr>
        <w:t xml:space="preserve"> writes: </w:t>
      </w:r>
    </w:p>
    <w:p w:rsidR="009777A8" w:rsidRDefault="0015534A">
      <w:pPr>
        <w:pStyle w:val="NormalWeb"/>
        <w:pBdr>
          <w:top w:val="single" w:sz="4" w:space="1" w:color="auto"/>
          <w:left w:val="single" w:sz="4" w:space="4" w:color="auto"/>
          <w:bottom w:val="single" w:sz="4" w:space="0" w:color="auto"/>
          <w:right w:val="single" w:sz="4" w:space="4" w:color="auto"/>
        </w:pBdr>
        <w:rPr>
          <w:rFonts w:ascii="Arial" w:hAnsi="Arial" w:cs="Arial"/>
        </w:rPr>
      </w:pPr>
      <w:r>
        <w:rPr>
          <w:rStyle w:val="Emphasis"/>
          <w:rFonts w:ascii="Arial" w:hAnsi="Arial" w:cs="Arial"/>
        </w:rPr>
        <w:t>If I lived in a society where being in a wheelchair was no more remarkable than wearing glasses, and if the community was completely accepting and accessible, my disability would be an inconvenience and not much more than that.</w:t>
      </w:r>
      <w:r w:rsidR="006E1E0E">
        <w:rPr>
          <w:rStyle w:val="Emphasis"/>
          <w:rFonts w:ascii="Arial" w:hAnsi="Arial" w:cs="Arial"/>
        </w:rPr>
        <w:t xml:space="preserve"> </w:t>
      </w:r>
      <w:r>
        <w:rPr>
          <w:rStyle w:val="Emphasis"/>
          <w:rFonts w:ascii="Arial" w:hAnsi="Arial" w:cs="Arial"/>
        </w:rPr>
        <w:t xml:space="preserve">It is society which handicaps me far more seriously and completely than the fact that I have </w:t>
      </w:r>
      <w:proofErr w:type="spellStart"/>
      <w:r>
        <w:rPr>
          <w:rStyle w:val="Emphasis"/>
          <w:rFonts w:ascii="Arial" w:hAnsi="Arial" w:cs="Arial"/>
        </w:rPr>
        <w:t>spina</w:t>
      </w:r>
      <w:proofErr w:type="spellEnd"/>
      <w:r>
        <w:rPr>
          <w:rStyle w:val="Emphasis"/>
          <w:rFonts w:ascii="Arial" w:hAnsi="Arial" w:cs="Arial"/>
        </w:rPr>
        <w:t xml:space="preserve"> bifida.</w:t>
      </w:r>
    </w:p>
    <w:p w:rsidR="003423EF" w:rsidRDefault="0015534A" w:rsidP="003423EF">
      <w:pPr>
        <w:pStyle w:val="NormalWeb"/>
        <w:pBdr>
          <w:top w:val="single" w:sz="4" w:space="1" w:color="auto"/>
          <w:left w:val="single" w:sz="4" w:space="4" w:color="auto"/>
          <w:bottom w:val="single" w:sz="4" w:space="0" w:color="auto"/>
          <w:right w:val="single" w:sz="4" w:space="4" w:color="auto"/>
        </w:pBdr>
        <w:rPr>
          <w:rFonts w:ascii="Arial" w:hAnsi="Arial" w:cs="Arial"/>
        </w:rPr>
      </w:pPr>
      <w:r>
        <w:rPr>
          <w:rFonts w:ascii="Arial" w:hAnsi="Arial" w:cs="Arial"/>
        </w:rPr>
        <w:t>Although there is little that staff in universities can do to change the facts of students' impairments, there is much scope for altering the environment so that it is less disabling. By implementing the strategies in this resource we can minimise the extent to which universities disable students.</w:t>
      </w:r>
    </w:p>
    <w:p w:rsidR="003423EF" w:rsidRDefault="003423EF" w:rsidP="003423EF">
      <w:pPr>
        <w:pStyle w:val="NormalWeb"/>
        <w:pBdr>
          <w:top w:val="single" w:sz="4" w:space="1" w:color="auto"/>
          <w:left w:val="single" w:sz="4" w:space="4" w:color="auto"/>
          <w:bottom w:val="single" w:sz="4" w:space="0" w:color="auto"/>
          <w:right w:val="single" w:sz="4" w:space="4" w:color="auto"/>
        </w:pBdr>
        <w:rPr>
          <w:rFonts w:ascii="Arial" w:hAnsi="Arial" w:cs="Arial"/>
        </w:rPr>
      </w:pPr>
      <w:hyperlink r:id="rId23" w:history="1">
        <w:r w:rsidRPr="00B71AA6">
          <w:rPr>
            <w:rStyle w:val="Hyperlink"/>
            <w:rFonts w:ascii="Arial" w:hAnsi="Arial" w:cs="Arial"/>
          </w:rPr>
          <w:t>www.adcet.edu.au</w:t>
        </w:r>
      </w:hyperlink>
      <w:r>
        <w:rPr>
          <w:rFonts w:ascii="Arial" w:hAnsi="Arial" w:cs="Arial"/>
        </w:rPr>
        <w:t xml:space="preserve"> </w:t>
      </w:r>
      <w:r w:rsidRPr="003423EF">
        <w:rPr>
          <w:rFonts w:ascii="Arial" w:hAnsi="Arial" w:cs="Arial"/>
        </w:rPr>
        <w:t>website accessed 19/8/08</w:t>
      </w:r>
    </w:p>
    <w:p w:rsidR="0015534A" w:rsidRDefault="0015534A" w:rsidP="000875DC">
      <w:pPr>
        <w:rPr>
          <w:rFonts w:ascii="Arial" w:hAnsi="Arial" w:cs="Arial"/>
        </w:rPr>
      </w:pPr>
    </w:p>
    <w:p w:rsidR="0015534A" w:rsidRDefault="0015534A">
      <w:pPr>
        <w:rPr>
          <w:rFonts w:ascii="Arial" w:hAnsi="Arial" w:cs="Arial"/>
          <w:b/>
          <w:bCs/>
        </w:rPr>
      </w:pPr>
      <w:r>
        <w:rPr>
          <w:rFonts w:ascii="Arial" w:hAnsi="Arial" w:cs="Arial"/>
          <w:b/>
          <w:bCs/>
        </w:rPr>
        <w:t>What do you think?</w:t>
      </w:r>
    </w:p>
    <w:p w:rsidR="0015534A" w:rsidRDefault="0015534A">
      <w:pPr>
        <w:rPr>
          <w:rFonts w:ascii="Arial" w:hAnsi="Arial" w:cs="Arial"/>
        </w:rPr>
      </w:pPr>
    </w:p>
    <w:p w:rsidR="0015534A" w:rsidRDefault="0015534A" w:rsidP="00FA266E">
      <w:pPr>
        <w:rPr>
          <w:rFonts w:ascii="Arial" w:hAnsi="Arial" w:cs="Arial"/>
        </w:rPr>
      </w:pPr>
      <w:r>
        <w:rPr>
          <w:rFonts w:ascii="Arial" w:hAnsi="Arial" w:cs="Arial"/>
        </w:rPr>
        <w:t>A key issue is whether the Standards have promoted recognition and acceptance in the community of the principle that people with disability have the same fundamental rights as the rest of the community?</w:t>
      </w:r>
    </w:p>
    <w:p w:rsidR="0015534A" w:rsidRDefault="0015534A" w:rsidP="00FA266E">
      <w:pPr>
        <w:rPr>
          <w:rFonts w:ascii="Arial" w:hAnsi="Arial" w:cs="Arial"/>
        </w:rPr>
      </w:pPr>
    </w:p>
    <w:p w:rsidR="000D511C" w:rsidRDefault="0009397B" w:rsidP="00FA266E">
      <w:pPr>
        <w:rPr>
          <w:rFonts w:ascii="Arial" w:hAnsi="Arial" w:cs="Arial"/>
        </w:rPr>
      </w:pPr>
      <w:r>
        <w:rPr>
          <w:rFonts w:ascii="Arial" w:hAnsi="Arial" w:cs="Arial"/>
        </w:rPr>
        <w:t>We are interested in f</w:t>
      </w:r>
      <w:r w:rsidR="00DD7706">
        <w:rPr>
          <w:rFonts w:ascii="Arial" w:hAnsi="Arial" w:cs="Arial"/>
        </w:rPr>
        <w:t>eedback on whether more work is needed to raise awareness and the most effective ways to promote recognition of the rights of students with disability</w:t>
      </w:r>
      <w:r>
        <w:rPr>
          <w:rFonts w:ascii="Arial" w:hAnsi="Arial" w:cs="Arial"/>
        </w:rPr>
        <w:t>.</w:t>
      </w:r>
    </w:p>
    <w:p w:rsidR="0015534A" w:rsidRDefault="0015534A" w:rsidP="00FA266E">
      <w:pPr>
        <w:rPr>
          <w:rFonts w:ascii="Arial" w:hAnsi="Arial" w:cs="Arial"/>
        </w:rPr>
      </w:pPr>
    </w:p>
    <w:p w:rsidR="0015534A" w:rsidRDefault="0015534A">
      <w:pPr>
        <w:rPr>
          <w:rFonts w:ascii="Arial" w:hAnsi="Arial" w:cs="Arial"/>
          <w:b/>
          <w:bCs/>
        </w:rPr>
      </w:pPr>
      <w:r>
        <w:rPr>
          <w:rFonts w:ascii="Arial" w:hAnsi="Arial" w:cs="Arial"/>
          <w:b/>
          <w:bCs/>
        </w:rPr>
        <w:t>Questions for users and providers</w:t>
      </w:r>
    </w:p>
    <w:p w:rsidR="0015534A" w:rsidRDefault="0015534A">
      <w:pPr>
        <w:rPr>
          <w:rFonts w:ascii="Arial" w:hAnsi="Arial" w:cs="Arial"/>
        </w:rPr>
      </w:pPr>
    </w:p>
    <w:p w:rsidR="0015534A" w:rsidRDefault="0015534A" w:rsidP="00EE4697">
      <w:pPr>
        <w:rPr>
          <w:rFonts w:ascii="Arial" w:hAnsi="Arial" w:cs="Arial"/>
          <w:b/>
          <w:bCs/>
        </w:rPr>
      </w:pPr>
      <w:r w:rsidRPr="005C0ABC">
        <w:rPr>
          <w:rFonts w:ascii="Arial" w:hAnsi="Arial" w:cs="Arial"/>
          <w:b/>
          <w:bCs/>
        </w:rPr>
        <w:t xml:space="preserve">Awareness and recognition </w:t>
      </w:r>
    </w:p>
    <w:p w:rsidR="0015534A" w:rsidRPr="00BB0BD9" w:rsidRDefault="0015534A" w:rsidP="0041431A">
      <w:pPr>
        <w:rPr>
          <w:rFonts w:ascii="Arial" w:hAnsi="Arial" w:cs="Arial"/>
        </w:rPr>
      </w:pPr>
      <w:r w:rsidRPr="00BB0BD9">
        <w:rPr>
          <w:rFonts w:ascii="Arial" w:hAnsi="Arial" w:cs="Arial"/>
        </w:rPr>
        <w:t xml:space="preserve">Do you think the Standards have raised awareness and increased understanding of the issues affecting people with disability and their rights to access and participate in education and training? </w:t>
      </w:r>
    </w:p>
    <w:p w:rsidR="0015534A" w:rsidRPr="00647888" w:rsidRDefault="0015534A" w:rsidP="0041431A">
      <w:pPr>
        <w:numPr>
          <w:ilvl w:val="0"/>
          <w:numId w:val="16"/>
        </w:numPr>
        <w:autoSpaceDE w:val="0"/>
        <w:autoSpaceDN w:val="0"/>
        <w:adjustRightInd w:val="0"/>
        <w:spacing w:after="120"/>
        <w:rPr>
          <w:rFonts w:ascii="Arial" w:hAnsi="Arial" w:cs="Arial"/>
          <w:color w:val="231F20"/>
        </w:rPr>
      </w:pPr>
      <w:r w:rsidRPr="00647888">
        <w:rPr>
          <w:rFonts w:ascii="Arial" w:hAnsi="Arial" w:cs="Arial"/>
          <w:color w:val="231F20"/>
        </w:rPr>
        <w:t>If so, can you provide examples?</w:t>
      </w:r>
    </w:p>
    <w:p w:rsidR="0015534A" w:rsidRPr="00647888" w:rsidRDefault="0015534A" w:rsidP="0041431A">
      <w:pPr>
        <w:numPr>
          <w:ilvl w:val="0"/>
          <w:numId w:val="16"/>
        </w:numPr>
        <w:autoSpaceDE w:val="0"/>
        <w:autoSpaceDN w:val="0"/>
        <w:adjustRightInd w:val="0"/>
        <w:spacing w:after="120"/>
        <w:rPr>
          <w:rFonts w:ascii="Arial" w:hAnsi="Arial" w:cs="Arial"/>
          <w:color w:val="231F20"/>
        </w:rPr>
      </w:pPr>
      <w:r w:rsidRPr="00647888">
        <w:rPr>
          <w:rFonts w:ascii="Arial" w:hAnsi="Arial" w:cs="Arial"/>
          <w:color w:val="231F20"/>
        </w:rPr>
        <w:t xml:space="preserve">Are there issues that require more information or clarification so that there is greater awareness of the issues affecting people with disability in relation to education and training? </w:t>
      </w:r>
    </w:p>
    <w:p w:rsidR="0015534A" w:rsidRDefault="0015534A">
      <w:pPr>
        <w:rPr>
          <w:rFonts w:ascii="Arial" w:hAnsi="Arial" w:cs="Arial"/>
        </w:rPr>
      </w:pPr>
    </w:p>
    <w:p w:rsidR="0015534A" w:rsidRDefault="0015534A">
      <w:pPr>
        <w:rPr>
          <w:rFonts w:ascii="Arial" w:hAnsi="Arial" w:cs="Arial"/>
          <w:sz w:val="28"/>
          <w:szCs w:val="28"/>
        </w:rPr>
      </w:pPr>
      <w:bookmarkStart w:id="7" w:name="H3N1002D"/>
      <w:bookmarkEnd w:id="7"/>
      <w:r>
        <w:rPr>
          <w:rFonts w:ascii="Arial" w:hAnsi="Arial" w:cs="Arial"/>
          <w:b/>
          <w:bCs/>
          <w:sz w:val="28"/>
          <w:szCs w:val="28"/>
        </w:rPr>
        <w:br w:type="page"/>
      </w:r>
      <w:r w:rsidR="00CA59E9">
        <w:rPr>
          <w:rFonts w:ascii="Arial" w:hAnsi="Arial" w:cs="Arial"/>
          <w:b/>
          <w:bCs/>
          <w:sz w:val="28"/>
          <w:szCs w:val="28"/>
        </w:rPr>
        <w:lastRenderedPageBreak/>
        <w:t>Compatibility</w:t>
      </w:r>
      <w:r>
        <w:rPr>
          <w:rFonts w:ascii="Arial" w:hAnsi="Arial" w:cs="Arial"/>
          <w:b/>
          <w:bCs/>
          <w:sz w:val="28"/>
          <w:szCs w:val="28"/>
        </w:rPr>
        <w:t xml:space="preserve"> with current education system</w:t>
      </w:r>
      <w:r>
        <w:rPr>
          <w:rFonts w:ascii="Arial" w:hAnsi="Arial" w:cs="Arial"/>
          <w:sz w:val="28"/>
          <w:szCs w:val="28"/>
        </w:rPr>
        <w:t xml:space="preserve"> </w:t>
      </w:r>
    </w:p>
    <w:p w:rsidR="0015534A" w:rsidRDefault="0015534A">
      <w:pPr>
        <w:rPr>
          <w:rFonts w:ascii="Arial" w:hAnsi="Arial" w:cs="Arial"/>
          <w:b/>
          <w:bCs/>
          <w:highlight w:val="yellow"/>
        </w:rPr>
      </w:pPr>
    </w:p>
    <w:p w:rsidR="0015534A" w:rsidRDefault="0015534A">
      <w:pPr>
        <w:rPr>
          <w:rFonts w:ascii="Arial" w:hAnsi="Arial" w:cs="Arial"/>
          <w:b/>
          <w:bCs/>
        </w:rPr>
      </w:pPr>
      <w:r>
        <w:rPr>
          <w:rFonts w:ascii="Arial" w:hAnsi="Arial" w:cs="Arial"/>
          <w:b/>
          <w:bCs/>
        </w:rPr>
        <w:t>What the Standards say</w:t>
      </w:r>
    </w:p>
    <w:p w:rsidR="0015534A" w:rsidRDefault="0015534A">
      <w:pPr>
        <w:rPr>
          <w:rFonts w:ascii="Arial" w:hAnsi="Arial" w:cs="Arial"/>
        </w:rPr>
      </w:pPr>
    </w:p>
    <w:p w:rsidR="0015534A" w:rsidRDefault="0015534A">
      <w:pPr>
        <w:pStyle w:val="GNdotpoints"/>
        <w:numPr>
          <w:ilvl w:val="0"/>
          <w:numId w:val="0"/>
        </w:numPr>
        <w:shd w:val="clear" w:color="auto" w:fill="auto"/>
        <w:tabs>
          <w:tab w:val="clear" w:pos="360"/>
          <w:tab w:val="left" w:pos="9354"/>
        </w:tabs>
        <w:spacing w:after="0"/>
        <w:ind w:right="-6"/>
        <w:rPr>
          <w:rFonts w:ascii="Arial" w:hAnsi="Arial" w:cs="Arial"/>
          <w:sz w:val="24"/>
          <w:szCs w:val="24"/>
          <w:lang w:val="en-AU"/>
        </w:rPr>
      </w:pPr>
      <w:r>
        <w:rPr>
          <w:rFonts w:ascii="Arial" w:hAnsi="Arial" w:cs="Arial"/>
          <w:sz w:val="24"/>
          <w:szCs w:val="24"/>
        </w:rPr>
        <w:t xml:space="preserve">Although the Standards were released only five years ago, they </w:t>
      </w:r>
      <w:proofErr w:type="spellStart"/>
      <w:r>
        <w:rPr>
          <w:rFonts w:ascii="Arial" w:hAnsi="Arial" w:cs="Arial"/>
          <w:sz w:val="24"/>
          <w:szCs w:val="24"/>
        </w:rPr>
        <w:t>recognise</w:t>
      </w:r>
      <w:proofErr w:type="spellEnd"/>
      <w:r w:rsidR="00D86C61">
        <w:rPr>
          <w:rFonts w:ascii="Arial" w:hAnsi="Arial" w:cs="Arial"/>
          <w:sz w:val="24"/>
          <w:szCs w:val="24"/>
        </w:rPr>
        <w:t xml:space="preserve"> </w:t>
      </w:r>
      <w:r>
        <w:rPr>
          <w:rFonts w:ascii="Arial" w:hAnsi="Arial" w:cs="Arial"/>
          <w:sz w:val="24"/>
          <w:szCs w:val="24"/>
        </w:rPr>
        <w:t xml:space="preserve">that education practices will undoubtedly change over time. The Guidance Notes state that the five year </w:t>
      </w:r>
      <w:r w:rsidR="00216890">
        <w:rPr>
          <w:rFonts w:ascii="Arial" w:hAnsi="Arial" w:cs="Arial"/>
          <w:sz w:val="24"/>
          <w:szCs w:val="24"/>
        </w:rPr>
        <w:t>review</w:t>
      </w:r>
      <w:r>
        <w:rPr>
          <w:rFonts w:ascii="Arial" w:hAnsi="Arial" w:cs="Arial"/>
          <w:sz w:val="24"/>
          <w:szCs w:val="24"/>
        </w:rPr>
        <w:t xml:space="preserve"> should consider whether “</w:t>
      </w:r>
      <w:r>
        <w:rPr>
          <w:rFonts w:ascii="Arial" w:hAnsi="Arial" w:cs="Arial"/>
          <w:i/>
          <w:iCs/>
          <w:sz w:val="24"/>
          <w:szCs w:val="24"/>
          <w:lang w:val="en-AU"/>
        </w:rPr>
        <w:t>the Standards continue to be compatible with contemporary practices in education and training”</w:t>
      </w:r>
      <w:r>
        <w:rPr>
          <w:rFonts w:ascii="Arial" w:hAnsi="Arial" w:cs="Arial"/>
          <w:sz w:val="24"/>
          <w:szCs w:val="24"/>
          <w:lang w:val="en-AU"/>
        </w:rPr>
        <w:t xml:space="preserve"> (2005: paragraph [10]).</w:t>
      </w:r>
    </w:p>
    <w:p w:rsidR="0015534A" w:rsidRDefault="0015534A">
      <w:pPr>
        <w:rPr>
          <w:rFonts w:ascii="Arial" w:hAnsi="Arial" w:cs="Arial"/>
        </w:rPr>
      </w:pPr>
    </w:p>
    <w:p w:rsidR="0015534A" w:rsidRDefault="0015534A">
      <w:pPr>
        <w:rPr>
          <w:rFonts w:ascii="Arial" w:hAnsi="Arial" w:cs="Arial"/>
          <w:b/>
          <w:bCs/>
        </w:rPr>
      </w:pPr>
      <w:r>
        <w:rPr>
          <w:rFonts w:ascii="Arial" w:hAnsi="Arial" w:cs="Arial"/>
          <w:b/>
          <w:bCs/>
        </w:rPr>
        <w:t>What does this mean in practice?</w:t>
      </w:r>
    </w:p>
    <w:p w:rsidR="0015534A" w:rsidRDefault="0015534A">
      <w:pPr>
        <w:rPr>
          <w:rFonts w:ascii="Arial" w:hAnsi="Arial" w:cs="Arial"/>
        </w:rPr>
      </w:pPr>
    </w:p>
    <w:p w:rsidR="0015534A" w:rsidRDefault="0015534A">
      <w:pPr>
        <w:rPr>
          <w:rFonts w:ascii="Arial" w:hAnsi="Arial" w:cs="Arial"/>
        </w:rPr>
      </w:pPr>
      <w:r>
        <w:rPr>
          <w:rFonts w:ascii="Arial" w:hAnsi="Arial" w:cs="Arial"/>
        </w:rPr>
        <w:t xml:space="preserve">The </w:t>
      </w:r>
      <w:r w:rsidR="00216890">
        <w:rPr>
          <w:rFonts w:ascii="Arial" w:hAnsi="Arial" w:cs="Arial"/>
        </w:rPr>
        <w:t>review</w:t>
      </w:r>
      <w:r>
        <w:rPr>
          <w:rFonts w:ascii="Arial" w:hAnsi="Arial" w:cs="Arial"/>
        </w:rPr>
        <w:t xml:space="preserve"> aims to examine the content of the Standards, determining whether the language, terms and descriptors used are still relevant to Australia’s current education and training system. Doing so will ensure that the Standards are effective in protecting and promoting the rights of students with disability. </w:t>
      </w:r>
    </w:p>
    <w:p w:rsidR="0015534A" w:rsidRDefault="0015534A">
      <w:pPr>
        <w:rPr>
          <w:rFonts w:ascii="Arial" w:hAnsi="Arial" w:cs="Arial"/>
        </w:rPr>
      </w:pPr>
    </w:p>
    <w:p w:rsidR="0015534A" w:rsidRDefault="0015534A">
      <w:pPr>
        <w:rPr>
          <w:rFonts w:ascii="Arial" w:hAnsi="Arial" w:cs="Arial"/>
          <w:b/>
          <w:bCs/>
          <w:i/>
          <w:iCs/>
        </w:rPr>
      </w:pPr>
      <w:r w:rsidRPr="008A472B">
        <w:rPr>
          <w:rFonts w:ascii="Arial" w:hAnsi="Arial" w:cs="Arial"/>
          <w:b/>
          <w:bCs/>
          <w:i/>
          <w:iCs/>
        </w:rPr>
        <w:t>Types of providers</w:t>
      </w:r>
    </w:p>
    <w:p w:rsidR="0015534A" w:rsidRPr="008A472B" w:rsidRDefault="0015534A">
      <w:pPr>
        <w:rPr>
          <w:rFonts w:ascii="Arial" w:hAnsi="Arial" w:cs="Arial"/>
          <w:b/>
          <w:bCs/>
          <w:i/>
          <w:iCs/>
        </w:rPr>
      </w:pPr>
      <w:r w:rsidRPr="008A472B">
        <w:rPr>
          <w:rFonts w:ascii="Arial" w:hAnsi="Arial" w:cs="Arial"/>
          <w:b/>
          <w:bCs/>
          <w:i/>
          <w:iCs/>
        </w:rPr>
        <w:t xml:space="preserve"> </w:t>
      </w:r>
    </w:p>
    <w:p w:rsidR="0015534A" w:rsidRDefault="0015534A">
      <w:pPr>
        <w:rPr>
          <w:rFonts w:ascii="Arial" w:hAnsi="Arial" w:cs="Arial"/>
        </w:rPr>
      </w:pPr>
      <w:r>
        <w:rPr>
          <w:rFonts w:ascii="Arial" w:hAnsi="Arial" w:cs="Arial"/>
        </w:rPr>
        <w:t xml:space="preserve">Part 1.5 of the Standards lists the types of education and training providers who must comply with the Standards. Changes in education practice and the emergence of new providers in adult and community education may require the list to be updated. For example some child care centres now provide early childhood education programs. This may require an amendment to the Standards. </w:t>
      </w:r>
    </w:p>
    <w:p w:rsidR="0015534A" w:rsidRDefault="0015534A">
      <w:pPr>
        <w:rPr>
          <w:rFonts w:ascii="Arial" w:hAnsi="Arial" w:cs="Arial"/>
        </w:rPr>
      </w:pPr>
    </w:p>
    <w:p w:rsidR="0015534A" w:rsidRDefault="0015534A">
      <w:pPr>
        <w:rPr>
          <w:rFonts w:ascii="Arial" w:hAnsi="Arial" w:cs="Arial"/>
          <w:b/>
          <w:bCs/>
          <w:i/>
          <w:iCs/>
        </w:rPr>
      </w:pPr>
      <w:r w:rsidRPr="008A472B">
        <w:rPr>
          <w:rFonts w:ascii="Arial" w:hAnsi="Arial" w:cs="Arial"/>
          <w:b/>
          <w:bCs/>
          <w:i/>
          <w:iCs/>
        </w:rPr>
        <w:t>Concept of reasonable adjustment</w:t>
      </w:r>
    </w:p>
    <w:p w:rsidR="0015534A" w:rsidRPr="008A472B" w:rsidRDefault="0015534A">
      <w:pPr>
        <w:rPr>
          <w:rFonts w:ascii="Arial" w:hAnsi="Arial" w:cs="Arial"/>
          <w:b/>
          <w:bCs/>
          <w:i/>
          <w:iCs/>
        </w:rPr>
      </w:pPr>
    </w:p>
    <w:p w:rsidR="0015534A" w:rsidRDefault="0015534A">
      <w:pPr>
        <w:rPr>
          <w:rFonts w:ascii="Arial" w:hAnsi="Arial" w:cs="Arial"/>
        </w:rPr>
      </w:pPr>
      <w:r>
        <w:rPr>
          <w:rFonts w:ascii="Arial" w:hAnsi="Arial" w:cs="Arial"/>
        </w:rPr>
        <w:t>Technological developments have increased the range of options available for providing assistance to people with disability.</w:t>
      </w:r>
      <w:r w:rsidR="006E1E0E">
        <w:rPr>
          <w:rFonts w:ascii="Arial" w:hAnsi="Arial" w:cs="Arial"/>
        </w:rPr>
        <w:t xml:space="preserve"> </w:t>
      </w:r>
      <w:r>
        <w:rPr>
          <w:rFonts w:ascii="Arial" w:hAnsi="Arial" w:cs="Arial"/>
        </w:rPr>
        <w:t xml:space="preserve">Part 3.4 </w:t>
      </w:r>
      <w:r w:rsidR="0009397B">
        <w:rPr>
          <w:rFonts w:ascii="Arial" w:hAnsi="Arial" w:cs="Arial"/>
        </w:rPr>
        <w:t xml:space="preserve">of the Standards </w:t>
      </w:r>
      <w:r>
        <w:rPr>
          <w:rFonts w:ascii="Arial" w:hAnsi="Arial" w:cs="Arial"/>
        </w:rPr>
        <w:t xml:space="preserve">requires education providers to provide reasonable adjustments to assist students with disability. Judgements about what is reasonable for a particular </w:t>
      </w:r>
      <w:proofErr w:type="gramStart"/>
      <w:r>
        <w:rPr>
          <w:rFonts w:ascii="Arial" w:hAnsi="Arial" w:cs="Arial"/>
        </w:rPr>
        <w:t>student,</w:t>
      </w:r>
      <w:proofErr w:type="gramEnd"/>
      <w:r>
        <w:rPr>
          <w:rFonts w:ascii="Arial" w:hAnsi="Arial" w:cs="Arial"/>
        </w:rPr>
        <w:t xml:space="preserve"> or group of students, with a particular disability can change over time. We are interested in determining whether new technologies available to education providers affect what is considered to be reasonable adjustment.</w:t>
      </w:r>
    </w:p>
    <w:p w:rsidR="0015534A" w:rsidRDefault="0015534A">
      <w:pPr>
        <w:rPr>
          <w:rFonts w:ascii="Arial" w:hAnsi="Arial" w:cs="Arial"/>
        </w:rPr>
      </w:pPr>
    </w:p>
    <w:p w:rsidR="0015534A" w:rsidRDefault="0015534A">
      <w:pPr>
        <w:rPr>
          <w:rFonts w:ascii="Arial" w:hAnsi="Arial" w:cs="Arial"/>
          <w:b/>
          <w:bCs/>
          <w:i/>
          <w:iCs/>
        </w:rPr>
      </w:pPr>
      <w:r w:rsidRPr="008A472B">
        <w:rPr>
          <w:rFonts w:ascii="Arial" w:hAnsi="Arial" w:cs="Arial"/>
          <w:b/>
          <w:bCs/>
          <w:i/>
          <w:iCs/>
        </w:rPr>
        <w:t>Enrolment</w:t>
      </w:r>
    </w:p>
    <w:p w:rsidR="0015534A" w:rsidRPr="008A472B" w:rsidRDefault="0015534A">
      <w:pPr>
        <w:rPr>
          <w:rFonts w:ascii="Arial" w:hAnsi="Arial" w:cs="Arial"/>
          <w:b/>
          <w:bCs/>
          <w:i/>
          <w:iCs/>
        </w:rPr>
      </w:pPr>
    </w:p>
    <w:p w:rsidR="0015534A" w:rsidRDefault="0015534A">
      <w:pPr>
        <w:rPr>
          <w:rFonts w:ascii="Arial" w:hAnsi="Arial" w:cs="Arial"/>
        </w:rPr>
      </w:pPr>
      <w:r>
        <w:rPr>
          <w:rFonts w:ascii="Arial" w:hAnsi="Arial" w:cs="Arial"/>
        </w:rPr>
        <w:t xml:space="preserve">New technologies have changed the processes for enrolment. We are interested in determining whether Part 4 of the Standards cover all methods with which students enrol in educational courses, participate in courses or programs and can make use of facilities and resources. </w:t>
      </w:r>
    </w:p>
    <w:p w:rsidR="0015534A" w:rsidRDefault="0015534A">
      <w:pPr>
        <w:rPr>
          <w:rFonts w:ascii="Arial" w:hAnsi="Arial" w:cs="Arial"/>
        </w:rPr>
      </w:pPr>
    </w:p>
    <w:p w:rsidR="0015534A" w:rsidRDefault="0015534A">
      <w:pPr>
        <w:rPr>
          <w:rFonts w:ascii="Arial" w:hAnsi="Arial" w:cs="Arial"/>
          <w:b/>
          <w:bCs/>
          <w:i/>
          <w:iCs/>
        </w:rPr>
      </w:pPr>
      <w:r w:rsidRPr="008A472B">
        <w:rPr>
          <w:rFonts w:ascii="Arial" w:hAnsi="Arial" w:cs="Arial"/>
          <w:b/>
          <w:bCs/>
          <w:i/>
          <w:iCs/>
        </w:rPr>
        <w:t>C</w:t>
      </w:r>
      <w:r>
        <w:rPr>
          <w:rFonts w:ascii="Arial" w:hAnsi="Arial" w:cs="Arial"/>
          <w:b/>
          <w:bCs/>
          <w:i/>
          <w:iCs/>
        </w:rPr>
        <w:t xml:space="preserve">ourse </w:t>
      </w:r>
      <w:r w:rsidRPr="008A472B">
        <w:rPr>
          <w:rFonts w:ascii="Arial" w:hAnsi="Arial" w:cs="Arial"/>
          <w:b/>
          <w:bCs/>
          <w:i/>
          <w:iCs/>
        </w:rPr>
        <w:t xml:space="preserve">development and </w:t>
      </w:r>
      <w:r>
        <w:rPr>
          <w:rFonts w:ascii="Arial" w:hAnsi="Arial" w:cs="Arial"/>
          <w:b/>
          <w:bCs/>
          <w:i/>
          <w:iCs/>
        </w:rPr>
        <w:t>d</w:t>
      </w:r>
      <w:r w:rsidRPr="008A472B">
        <w:rPr>
          <w:rFonts w:ascii="Arial" w:hAnsi="Arial" w:cs="Arial"/>
          <w:b/>
          <w:bCs/>
          <w:i/>
          <w:iCs/>
        </w:rPr>
        <w:t>elivery</w:t>
      </w:r>
    </w:p>
    <w:p w:rsidR="0015534A" w:rsidRPr="008A472B" w:rsidRDefault="0015534A">
      <w:pPr>
        <w:rPr>
          <w:rFonts w:ascii="Arial" w:hAnsi="Arial" w:cs="Arial"/>
          <w:i/>
          <w:iCs/>
        </w:rPr>
      </w:pPr>
    </w:p>
    <w:p w:rsidR="0015534A" w:rsidRDefault="0015534A">
      <w:pPr>
        <w:rPr>
          <w:rFonts w:ascii="Arial" w:hAnsi="Arial" w:cs="Arial"/>
        </w:rPr>
      </w:pPr>
      <w:r>
        <w:rPr>
          <w:rFonts w:ascii="Arial" w:hAnsi="Arial" w:cs="Arial"/>
        </w:rPr>
        <w:t xml:space="preserve">Part 6 </w:t>
      </w:r>
      <w:r w:rsidR="0009397B">
        <w:rPr>
          <w:rFonts w:ascii="Arial" w:hAnsi="Arial" w:cs="Arial"/>
        </w:rPr>
        <w:t>of the Standards g</w:t>
      </w:r>
      <w:r>
        <w:rPr>
          <w:rFonts w:ascii="Arial" w:hAnsi="Arial" w:cs="Arial"/>
        </w:rPr>
        <w:t>ives students with disability the right to participate in educational courses or programs that develop their skills, knowledge and understanding, including relevant supplementary programs. In light of developments in teaching and learning practice across different education sectors over the last five years, we are reviewing whether the Standards are compatible with contemporary practice.</w:t>
      </w:r>
    </w:p>
    <w:p w:rsidR="0015534A" w:rsidRDefault="0015534A">
      <w:pPr>
        <w:rPr>
          <w:rFonts w:ascii="Arial" w:hAnsi="Arial" w:cs="Arial"/>
          <w:b/>
          <w:bCs/>
          <w:i/>
          <w:iCs/>
        </w:rPr>
      </w:pPr>
    </w:p>
    <w:p w:rsidR="0015534A" w:rsidRPr="006228DF" w:rsidRDefault="0015534A" w:rsidP="000A5AC6">
      <w:pPr>
        <w:autoSpaceDE w:val="0"/>
        <w:autoSpaceDN w:val="0"/>
        <w:adjustRightInd w:val="0"/>
        <w:rPr>
          <w:rFonts w:ascii="Arial" w:hAnsi="Arial" w:cs="Arial"/>
          <w:b/>
          <w:bCs/>
          <w:i/>
          <w:iCs/>
        </w:rPr>
      </w:pPr>
      <w:r w:rsidRPr="006228DF">
        <w:rPr>
          <w:rFonts w:ascii="Arial" w:hAnsi="Arial" w:cs="Arial"/>
          <w:b/>
          <w:bCs/>
          <w:i/>
          <w:iCs/>
        </w:rPr>
        <w:lastRenderedPageBreak/>
        <w:t>Online and blended design and delivery of education programs</w:t>
      </w:r>
    </w:p>
    <w:p w:rsidR="0015534A" w:rsidRDefault="0015534A" w:rsidP="000A5AC6">
      <w:pPr>
        <w:autoSpaceDE w:val="0"/>
        <w:autoSpaceDN w:val="0"/>
        <w:adjustRightInd w:val="0"/>
        <w:rPr>
          <w:rFonts w:ascii="Arial" w:hAnsi="Arial" w:cs="Arial"/>
        </w:rPr>
      </w:pPr>
    </w:p>
    <w:p w:rsidR="0015534A" w:rsidRDefault="0015534A" w:rsidP="000A5AC6">
      <w:pPr>
        <w:autoSpaceDE w:val="0"/>
        <w:autoSpaceDN w:val="0"/>
        <w:adjustRightInd w:val="0"/>
        <w:rPr>
          <w:rFonts w:ascii="Arial" w:hAnsi="Arial" w:cs="Arial"/>
        </w:rPr>
      </w:pPr>
      <w:r>
        <w:rPr>
          <w:rFonts w:ascii="Arial" w:hAnsi="Arial" w:cs="Arial"/>
        </w:rPr>
        <w:t>New types of education opportunities and delivery methods are being developed.</w:t>
      </w:r>
      <w:r w:rsidR="006E1E0E">
        <w:rPr>
          <w:rFonts w:ascii="Arial" w:hAnsi="Arial" w:cs="Arial"/>
        </w:rPr>
        <w:t xml:space="preserve"> </w:t>
      </w:r>
      <w:r>
        <w:rPr>
          <w:rFonts w:ascii="Arial" w:hAnsi="Arial" w:cs="Arial"/>
        </w:rPr>
        <w:t xml:space="preserve">These programs have the capacity to address </w:t>
      </w:r>
      <w:r w:rsidR="0009397B">
        <w:rPr>
          <w:rFonts w:ascii="Arial" w:hAnsi="Arial" w:cs="Arial"/>
        </w:rPr>
        <w:t xml:space="preserve">emerging education needs related to </w:t>
      </w:r>
      <w:r>
        <w:rPr>
          <w:rFonts w:ascii="Arial" w:hAnsi="Arial" w:cs="Arial"/>
        </w:rPr>
        <w:t>demographic change</w:t>
      </w:r>
      <w:r w:rsidR="0009397B">
        <w:rPr>
          <w:rFonts w:ascii="Arial" w:hAnsi="Arial" w:cs="Arial"/>
        </w:rPr>
        <w:t>s</w:t>
      </w:r>
      <w:r>
        <w:rPr>
          <w:rFonts w:ascii="Arial" w:hAnsi="Arial" w:cs="Arial"/>
        </w:rPr>
        <w:t xml:space="preserve"> such as an ageing population and changing patterns of migration. </w:t>
      </w:r>
    </w:p>
    <w:p w:rsidR="0015534A" w:rsidRDefault="0015534A" w:rsidP="000A5AC6">
      <w:pPr>
        <w:autoSpaceDE w:val="0"/>
        <w:autoSpaceDN w:val="0"/>
        <w:adjustRightInd w:val="0"/>
        <w:rPr>
          <w:rFonts w:ascii="Arial" w:hAnsi="Arial" w:cs="Arial"/>
        </w:rPr>
      </w:pPr>
    </w:p>
    <w:p w:rsidR="0015534A" w:rsidRDefault="0015534A" w:rsidP="000A5AC6">
      <w:pPr>
        <w:autoSpaceDE w:val="0"/>
        <w:autoSpaceDN w:val="0"/>
        <w:adjustRightInd w:val="0"/>
        <w:rPr>
          <w:rFonts w:ascii="Arial" w:hAnsi="Arial" w:cs="Arial"/>
        </w:rPr>
      </w:pPr>
      <w:r>
        <w:rPr>
          <w:rFonts w:ascii="Arial" w:hAnsi="Arial" w:cs="Arial"/>
        </w:rPr>
        <w:t>Community education, and other forms of education, can be delivered face to face, through distance learning supplemented with online learning and through full online delivery.</w:t>
      </w:r>
      <w:r w:rsidR="006E1E0E">
        <w:rPr>
          <w:rFonts w:ascii="Arial" w:hAnsi="Arial" w:cs="Arial"/>
        </w:rPr>
        <w:t xml:space="preserve"> </w:t>
      </w:r>
      <w:r>
        <w:rPr>
          <w:rFonts w:ascii="Arial" w:hAnsi="Arial" w:cs="Arial"/>
        </w:rPr>
        <w:t>Are the Standards meeting the rights of users and the needs of providers of these growing number of courses and emerging delivery mechanisms?</w:t>
      </w:r>
    </w:p>
    <w:p w:rsidR="0015534A" w:rsidRDefault="0015534A">
      <w:pPr>
        <w:rPr>
          <w:rFonts w:ascii="Arial" w:hAnsi="Arial" w:cs="Arial"/>
        </w:rPr>
      </w:pPr>
    </w:p>
    <w:p w:rsidR="0015534A" w:rsidRDefault="0015534A">
      <w:pPr>
        <w:rPr>
          <w:rFonts w:ascii="Arial" w:hAnsi="Arial" w:cs="Arial"/>
          <w:b/>
          <w:bCs/>
          <w:i/>
          <w:iCs/>
        </w:rPr>
      </w:pPr>
      <w:r w:rsidRPr="008A472B">
        <w:rPr>
          <w:rFonts w:ascii="Arial" w:hAnsi="Arial" w:cs="Arial"/>
          <w:b/>
          <w:bCs/>
          <w:i/>
          <w:iCs/>
        </w:rPr>
        <w:t>Harassment and victimisation</w:t>
      </w:r>
    </w:p>
    <w:p w:rsidR="0015534A" w:rsidRPr="008A472B" w:rsidRDefault="0015534A">
      <w:pPr>
        <w:rPr>
          <w:rFonts w:ascii="Arial" w:hAnsi="Arial" w:cs="Arial"/>
          <w:b/>
          <w:bCs/>
          <w:i/>
          <w:iCs/>
        </w:rPr>
      </w:pPr>
    </w:p>
    <w:p w:rsidR="0015534A" w:rsidRDefault="0015534A">
      <w:pPr>
        <w:rPr>
          <w:rFonts w:ascii="Arial" w:hAnsi="Arial" w:cs="Arial"/>
        </w:rPr>
      </w:pPr>
      <w:r>
        <w:rPr>
          <w:rFonts w:ascii="Arial" w:hAnsi="Arial" w:cs="Arial"/>
        </w:rPr>
        <w:t xml:space="preserve">Part 8 of the Standards requires that education providers exercise due diligence and take reasonable precautions to prevent discrimination </w:t>
      </w:r>
      <w:r w:rsidR="00EC597B">
        <w:rPr>
          <w:rFonts w:ascii="Arial" w:hAnsi="Arial" w:cs="Arial"/>
        </w:rPr>
        <w:t>against</w:t>
      </w:r>
      <w:r>
        <w:rPr>
          <w:rFonts w:ascii="Arial" w:hAnsi="Arial" w:cs="Arial"/>
        </w:rPr>
        <w:t xml:space="preserve"> students with disability. The emergence of new forms of bullying, such as cyber bullying, mean that students may experience harassment and victimisation outside the school environment. We are interested in whether the Standards are able to take account of these new forms of harassment in the modern school environment. </w:t>
      </w:r>
    </w:p>
    <w:p w:rsidR="0015534A" w:rsidRDefault="0015534A">
      <w:pPr>
        <w:rPr>
          <w:rFonts w:ascii="Arial" w:hAnsi="Arial" w:cs="Arial"/>
        </w:rPr>
      </w:pPr>
    </w:p>
    <w:p w:rsidR="0015534A" w:rsidRDefault="0015534A">
      <w:pPr>
        <w:rPr>
          <w:rFonts w:ascii="Arial" w:hAnsi="Arial" w:cs="Arial"/>
          <w:b/>
          <w:bCs/>
        </w:rPr>
      </w:pPr>
      <w:r>
        <w:rPr>
          <w:rFonts w:ascii="Arial" w:hAnsi="Arial" w:cs="Arial"/>
          <w:b/>
          <w:bCs/>
        </w:rPr>
        <w:t>What do you think?</w:t>
      </w:r>
    </w:p>
    <w:p w:rsidR="0015534A" w:rsidRDefault="0015534A">
      <w:pPr>
        <w:rPr>
          <w:rFonts w:ascii="Arial" w:hAnsi="Arial" w:cs="Arial"/>
        </w:rPr>
      </w:pPr>
    </w:p>
    <w:p w:rsidR="0015534A" w:rsidRDefault="0015534A">
      <w:pPr>
        <w:rPr>
          <w:rFonts w:ascii="Arial" w:hAnsi="Arial" w:cs="Arial"/>
        </w:rPr>
      </w:pPr>
      <w:r>
        <w:rPr>
          <w:rFonts w:ascii="Arial" w:hAnsi="Arial" w:cs="Arial"/>
        </w:rPr>
        <w:t>The effectiveness and efficiency of the Standards may be compromised by a failure to take into account developments in education practice over the last five years. We are interested in feedback on any changes in contemporary education that may require amendments to the Standards.</w:t>
      </w:r>
    </w:p>
    <w:p w:rsidR="0015534A" w:rsidRDefault="0015534A">
      <w:pPr>
        <w:rPr>
          <w:rFonts w:ascii="Arial" w:hAnsi="Arial" w:cs="Arial"/>
        </w:rPr>
      </w:pPr>
    </w:p>
    <w:p w:rsidR="0015534A" w:rsidRPr="009A4684" w:rsidRDefault="00CA59E9" w:rsidP="00EE4697">
      <w:pPr>
        <w:rPr>
          <w:rFonts w:ascii="Arial" w:hAnsi="Arial" w:cs="Arial"/>
          <w:b/>
          <w:bCs/>
        </w:rPr>
      </w:pPr>
      <w:r w:rsidRPr="009A4684">
        <w:rPr>
          <w:rFonts w:ascii="Arial" w:hAnsi="Arial" w:cs="Arial"/>
          <w:b/>
          <w:bCs/>
        </w:rPr>
        <w:t>Compatibility</w:t>
      </w:r>
      <w:r w:rsidR="0015534A" w:rsidRPr="009A4684">
        <w:rPr>
          <w:rFonts w:ascii="Arial" w:hAnsi="Arial" w:cs="Arial"/>
          <w:b/>
          <w:bCs/>
        </w:rPr>
        <w:t xml:space="preserve"> with current education system</w:t>
      </w:r>
    </w:p>
    <w:p w:rsidR="0015534A" w:rsidRPr="009A4684" w:rsidRDefault="0015534A">
      <w:pPr>
        <w:rPr>
          <w:rFonts w:ascii="Arial" w:hAnsi="Arial" w:cs="Arial"/>
          <w:b/>
          <w:bCs/>
        </w:rPr>
      </w:pPr>
    </w:p>
    <w:p w:rsidR="0015534A" w:rsidRDefault="0015534A">
      <w:pPr>
        <w:rPr>
          <w:rFonts w:ascii="Arial" w:hAnsi="Arial" w:cs="Arial"/>
          <w:b/>
          <w:bCs/>
        </w:rPr>
      </w:pPr>
      <w:r>
        <w:rPr>
          <w:rFonts w:ascii="Arial" w:hAnsi="Arial" w:cs="Arial"/>
          <w:b/>
          <w:bCs/>
        </w:rPr>
        <w:t>Questions for users</w:t>
      </w:r>
    </w:p>
    <w:p w:rsidR="0015534A" w:rsidRDefault="0015534A">
      <w:pPr>
        <w:rPr>
          <w:rFonts w:ascii="Arial" w:hAnsi="Arial" w:cs="Arial"/>
        </w:rPr>
      </w:pPr>
    </w:p>
    <w:p w:rsidR="0015534A" w:rsidRPr="00BB0BD9" w:rsidRDefault="0015534A" w:rsidP="00EE4697">
      <w:pPr>
        <w:rPr>
          <w:rFonts w:ascii="Arial" w:hAnsi="Arial" w:cs="Arial"/>
        </w:rPr>
      </w:pPr>
      <w:proofErr w:type="gramStart"/>
      <w:r w:rsidRPr="00BB0BD9">
        <w:rPr>
          <w:rFonts w:ascii="Arial" w:hAnsi="Arial" w:cs="Arial"/>
        </w:rPr>
        <w:t>Are there any current education</w:t>
      </w:r>
      <w:proofErr w:type="gramEnd"/>
      <w:r w:rsidRPr="00BB0BD9">
        <w:rPr>
          <w:rFonts w:ascii="Arial" w:hAnsi="Arial" w:cs="Arial"/>
        </w:rPr>
        <w:t xml:space="preserve"> or training issues that are not covered by the Standards but should be?</w:t>
      </w:r>
    </w:p>
    <w:p w:rsidR="0015534A" w:rsidRPr="00210E27" w:rsidRDefault="0015534A" w:rsidP="00210E27">
      <w:pPr>
        <w:numPr>
          <w:ilvl w:val="0"/>
          <w:numId w:val="16"/>
        </w:numPr>
        <w:autoSpaceDE w:val="0"/>
        <w:autoSpaceDN w:val="0"/>
        <w:adjustRightInd w:val="0"/>
        <w:spacing w:after="120"/>
        <w:rPr>
          <w:rFonts w:ascii="Arial" w:hAnsi="Arial" w:cs="Arial"/>
          <w:color w:val="231F20"/>
        </w:rPr>
      </w:pPr>
      <w:r w:rsidRPr="00210E27">
        <w:rPr>
          <w:rFonts w:ascii="Arial" w:hAnsi="Arial" w:cs="Arial"/>
          <w:color w:val="231F20"/>
        </w:rPr>
        <w:t xml:space="preserve">Are you aware of any educational institutions that are not covered by the list in </w:t>
      </w:r>
      <w:r w:rsidR="0009397B">
        <w:rPr>
          <w:rFonts w:ascii="Arial" w:hAnsi="Arial" w:cs="Arial"/>
          <w:color w:val="231F20"/>
        </w:rPr>
        <w:t>Part</w:t>
      </w:r>
      <w:r w:rsidRPr="00210E27">
        <w:rPr>
          <w:rFonts w:ascii="Arial" w:hAnsi="Arial" w:cs="Arial"/>
          <w:color w:val="231F20"/>
        </w:rPr>
        <w:t xml:space="preserve"> 1.5 of the Standards?</w:t>
      </w:r>
    </w:p>
    <w:p w:rsidR="0015534A" w:rsidRDefault="0015534A">
      <w:pPr>
        <w:rPr>
          <w:rFonts w:ascii="Arial" w:hAnsi="Arial" w:cs="Arial"/>
        </w:rPr>
      </w:pPr>
    </w:p>
    <w:p w:rsidR="0015534A" w:rsidRDefault="0015534A">
      <w:pPr>
        <w:rPr>
          <w:rFonts w:ascii="Arial" w:hAnsi="Arial" w:cs="Arial"/>
          <w:b/>
          <w:bCs/>
        </w:rPr>
      </w:pPr>
      <w:r>
        <w:rPr>
          <w:rFonts w:ascii="Arial" w:hAnsi="Arial" w:cs="Arial"/>
          <w:b/>
          <w:bCs/>
        </w:rPr>
        <w:t>Questions for providers</w:t>
      </w:r>
    </w:p>
    <w:p w:rsidR="0015534A" w:rsidRDefault="0015534A">
      <w:pPr>
        <w:rPr>
          <w:rFonts w:ascii="Arial" w:hAnsi="Arial" w:cs="Arial"/>
        </w:rPr>
      </w:pPr>
    </w:p>
    <w:p w:rsidR="0015534A" w:rsidRPr="00BB0BD9" w:rsidRDefault="0015534A" w:rsidP="00EE4697">
      <w:pPr>
        <w:rPr>
          <w:rFonts w:ascii="Arial" w:hAnsi="Arial" w:cs="Arial"/>
        </w:rPr>
      </w:pPr>
      <w:r w:rsidRPr="00BB0BD9">
        <w:rPr>
          <w:rFonts w:ascii="Arial" w:hAnsi="Arial" w:cs="Arial"/>
        </w:rPr>
        <w:t>Have there been any changes in education and training practice (including admission, enrolment, participation and curriculum delivery) that are not covered or compatible with the provisions in the Standards?</w:t>
      </w:r>
    </w:p>
    <w:p w:rsidR="0015534A" w:rsidRPr="00210E27" w:rsidRDefault="0015534A" w:rsidP="00210E27">
      <w:pPr>
        <w:numPr>
          <w:ilvl w:val="0"/>
          <w:numId w:val="16"/>
        </w:numPr>
        <w:autoSpaceDE w:val="0"/>
        <w:autoSpaceDN w:val="0"/>
        <w:adjustRightInd w:val="0"/>
        <w:spacing w:after="120"/>
        <w:rPr>
          <w:rFonts w:ascii="Arial" w:hAnsi="Arial" w:cs="Arial"/>
          <w:color w:val="231F20"/>
        </w:rPr>
      </w:pPr>
      <w:r w:rsidRPr="00210E27">
        <w:rPr>
          <w:rFonts w:ascii="Arial" w:hAnsi="Arial" w:cs="Arial"/>
          <w:color w:val="231F20"/>
        </w:rPr>
        <w:t xml:space="preserve">Are there any issues about access, participation and educational provision not addressed in the current Standards that might be considered in the future? </w:t>
      </w:r>
    </w:p>
    <w:p w:rsidR="0015534A" w:rsidRPr="00210E27" w:rsidRDefault="0015534A" w:rsidP="00210E27">
      <w:pPr>
        <w:numPr>
          <w:ilvl w:val="0"/>
          <w:numId w:val="16"/>
        </w:numPr>
        <w:autoSpaceDE w:val="0"/>
        <w:autoSpaceDN w:val="0"/>
        <w:adjustRightInd w:val="0"/>
        <w:spacing w:after="120"/>
        <w:rPr>
          <w:rFonts w:ascii="Arial" w:hAnsi="Arial" w:cs="Arial"/>
          <w:color w:val="231F20"/>
        </w:rPr>
      </w:pPr>
      <w:r w:rsidRPr="00210E27">
        <w:rPr>
          <w:rFonts w:ascii="Arial" w:hAnsi="Arial" w:cs="Arial"/>
          <w:color w:val="231F20"/>
        </w:rPr>
        <w:t xml:space="preserve">Are you aware of any educational institutions that are not covered by the list in </w:t>
      </w:r>
      <w:r w:rsidR="0009397B">
        <w:rPr>
          <w:rFonts w:ascii="Arial" w:hAnsi="Arial" w:cs="Arial"/>
          <w:color w:val="231F20"/>
        </w:rPr>
        <w:t xml:space="preserve">Part </w:t>
      </w:r>
      <w:r w:rsidRPr="00210E27">
        <w:rPr>
          <w:rFonts w:ascii="Arial" w:hAnsi="Arial" w:cs="Arial"/>
          <w:color w:val="231F20"/>
        </w:rPr>
        <w:t>1.5 of the Standards?</w:t>
      </w:r>
    </w:p>
    <w:p w:rsidR="0015534A" w:rsidRDefault="0015534A">
      <w:pPr>
        <w:rPr>
          <w:rFonts w:ascii="Arial" w:hAnsi="Arial" w:cs="Arial"/>
        </w:rPr>
      </w:pPr>
    </w:p>
    <w:p w:rsidR="0015534A" w:rsidRDefault="0015534A">
      <w:pPr>
        <w:rPr>
          <w:rFonts w:ascii="Arial" w:hAnsi="Arial" w:cs="Arial"/>
        </w:rPr>
      </w:pPr>
    </w:p>
    <w:p w:rsidR="0015534A" w:rsidRPr="009A4684" w:rsidRDefault="0015534A">
      <w:pPr>
        <w:rPr>
          <w:rFonts w:ascii="Arial" w:hAnsi="Arial" w:cs="Arial"/>
          <w:sz w:val="28"/>
          <w:szCs w:val="28"/>
        </w:rPr>
      </w:pPr>
      <w:r>
        <w:rPr>
          <w:rFonts w:ascii="Arial" w:hAnsi="Arial" w:cs="Arial"/>
          <w:b/>
          <w:bCs/>
        </w:rPr>
        <w:br w:type="page"/>
      </w:r>
      <w:r w:rsidRPr="009A4684">
        <w:rPr>
          <w:rFonts w:ascii="Arial" w:hAnsi="Arial" w:cs="Arial"/>
          <w:b/>
          <w:bCs/>
          <w:sz w:val="28"/>
          <w:szCs w:val="28"/>
        </w:rPr>
        <w:lastRenderedPageBreak/>
        <w:t xml:space="preserve">References </w:t>
      </w:r>
    </w:p>
    <w:p w:rsidR="0015534A" w:rsidRDefault="0015534A">
      <w:pPr>
        <w:rPr>
          <w:rFonts w:ascii="Arial" w:hAnsi="Arial" w:cs="Arial"/>
        </w:rPr>
      </w:pPr>
    </w:p>
    <w:p w:rsidR="0015534A" w:rsidRDefault="0015534A">
      <w:pPr>
        <w:rPr>
          <w:rFonts w:ascii="Arial" w:hAnsi="Arial" w:cs="Arial"/>
        </w:rPr>
      </w:pPr>
      <w:r>
        <w:rPr>
          <w:rFonts w:ascii="Arial" w:hAnsi="Arial" w:cs="Arial"/>
        </w:rPr>
        <w:t xml:space="preserve">Australian Government (2006) </w:t>
      </w:r>
      <w:r>
        <w:rPr>
          <w:rFonts w:ascii="Arial" w:hAnsi="Arial" w:cs="Arial"/>
          <w:u w:val="single"/>
        </w:rPr>
        <w:t>Disability Standards for Education 2005 plus Guidance Notes</w:t>
      </w:r>
      <w:r>
        <w:rPr>
          <w:rFonts w:ascii="Arial" w:hAnsi="Arial" w:cs="Arial"/>
        </w:rPr>
        <w:t xml:space="preserve">, Attorney General’s Dept and Dept of Education, Science and Training, </w:t>
      </w:r>
      <w:r w:rsidR="00AF43C8">
        <w:rPr>
          <w:rFonts w:ascii="Arial" w:hAnsi="Arial" w:cs="Arial"/>
        </w:rPr>
        <w:t xml:space="preserve">Commonwealth </w:t>
      </w:r>
      <w:r>
        <w:rPr>
          <w:rFonts w:ascii="Arial" w:hAnsi="Arial" w:cs="Arial"/>
        </w:rPr>
        <w:t>of Australia, Barton ACT</w:t>
      </w:r>
    </w:p>
    <w:p w:rsidR="0015534A" w:rsidRDefault="0015534A">
      <w:pPr>
        <w:rPr>
          <w:rFonts w:ascii="Arial" w:hAnsi="Arial" w:cs="Arial"/>
        </w:rPr>
      </w:pPr>
    </w:p>
    <w:p w:rsidR="0015534A" w:rsidRDefault="0015534A">
      <w:pPr>
        <w:rPr>
          <w:rFonts w:ascii="Arial" w:hAnsi="Arial" w:cs="Arial"/>
        </w:rPr>
      </w:pPr>
      <w:r>
        <w:rPr>
          <w:rFonts w:ascii="Arial" w:hAnsi="Arial" w:cs="Arial"/>
        </w:rPr>
        <w:t xml:space="preserve">Australian Human Rights Commission (2010) Conciliated Outcomes </w:t>
      </w:r>
      <w:hyperlink r:id="rId24" w:history="1">
        <w:r>
          <w:rPr>
            <w:rStyle w:val="Hyperlink"/>
            <w:rFonts w:ascii="Arial" w:hAnsi="Arial" w:cs="Arial"/>
          </w:rPr>
          <w:t>http://www.hreoc.gov.au/disability_rights/decisions/conciliation/education_conciliation.html</w:t>
        </w:r>
      </w:hyperlink>
      <w:r>
        <w:rPr>
          <w:rFonts w:ascii="Arial" w:hAnsi="Arial" w:cs="Arial"/>
        </w:rPr>
        <w:t xml:space="preserve"> website accessed 13/8/10</w:t>
      </w:r>
    </w:p>
    <w:p w:rsidR="0015534A" w:rsidRDefault="0015534A">
      <w:pPr>
        <w:rPr>
          <w:rFonts w:ascii="Arial" w:hAnsi="Arial" w:cs="Arial"/>
        </w:rPr>
      </w:pPr>
    </w:p>
    <w:p w:rsidR="0015534A" w:rsidRDefault="0015534A">
      <w:pPr>
        <w:rPr>
          <w:rFonts w:ascii="Arial" w:hAnsi="Arial" w:cs="Arial"/>
        </w:rPr>
      </w:pPr>
      <w:r>
        <w:rPr>
          <w:rFonts w:ascii="Arial" w:hAnsi="Arial" w:cs="Arial"/>
        </w:rPr>
        <w:t xml:space="preserve">DEEWR (2008) </w:t>
      </w:r>
      <w:proofErr w:type="gramStart"/>
      <w:r>
        <w:rPr>
          <w:rFonts w:ascii="Arial" w:hAnsi="Arial" w:cs="Arial"/>
        </w:rPr>
        <w:t>Your</w:t>
      </w:r>
      <w:proofErr w:type="gramEnd"/>
      <w:r>
        <w:rPr>
          <w:rFonts w:ascii="Arial" w:hAnsi="Arial" w:cs="Arial"/>
        </w:rPr>
        <w:t xml:space="preserve"> right to an education </w:t>
      </w:r>
      <w:hyperlink r:id="rId25" w:history="1">
        <w:r w:rsidR="001833A3" w:rsidRPr="00706179">
          <w:rPr>
            <w:rStyle w:val="Hyperlink"/>
            <w:rFonts w:ascii="Arial" w:hAnsi="Arial" w:cs="Arial"/>
          </w:rPr>
          <w:t>www.ddaedus</w:t>
        </w:r>
        <w:r w:rsidR="00F454D0">
          <w:rPr>
            <w:rStyle w:val="Hyperlink"/>
            <w:rFonts w:ascii="Arial" w:hAnsi="Arial" w:cs="Arial"/>
          </w:rPr>
          <w:t>tandards.info</w:t>
        </w:r>
      </w:hyperlink>
    </w:p>
    <w:p w:rsidR="0015534A" w:rsidRDefault="0015534A">
      <w:pPr>
        <w:pStyle w:val="NormalWeb"/>
        <w:rPr>
          <w:rFonts w:ascii="Arial" w:hAnsi="Arial" w:cs="Arial"/>
        </w:rPr>
      </w:pPr>
      <w:proofErr w:type="spellStart"/>
      <w:r>
        <w:rPr>
          <w:rFonts w:ascii="Arial" w:hAnsi="Arial" w:cs="Arial"/>
        </w:rPr>
        <w:t>DEST</w:t>
      </w:r>
      <w:proofErr w:type="spellEnd"/>
      <w:r>
        <w:rPr>
          <w:rFonts w:ascii="Arial" w:hAnsi="Arial" w:cs="Arial"/>
        </w:rPr>
        <w:t xml:space="preserve"> (2008) Disability Standards for Education Frequently Asked Questions (</w:t>
      </w:r>
      <w:hyperlink r:id="rId26" w:history="1">
        <w:r>
          <w:rPr>
            <w:rStyle w:val="Hyperlink"/>
            <w:rFonts w:ascii="Arial" w:hAnsi="Arial" w:cs="Arial"/>
          </w:rPr>
          <w:t>http://www.dest.gov.au/archive/iae/analysis/Frequently_Asked_Questions.htm</w:t>
        </w:r>
      </w:hyperlink>
      <w:r>
        <w:rPr>
          <w:rFonts w:ascii="Arial" w:hAnsi="Arial" w:cs="Arial"/>
        </w:rPr>
        <w:t>) website accessed 20/8/10</w:t>
      </w:r>
    </w:p>
    <w:p w:rsidR="0015534A" w:rsidRDefault="0015534A">
      <w:pPr>
        <w:rPr>
          <w:rFonts w:ascii="Arial" w:hAnsi="Arial" w:cs="Arial"/>
        </w:rPr>
      </w:pPr>
      <w:r>
        <w:rPr>
          <w:rFonts w:ascii="Arial" w:hAnsi="Arial" w:cs="Arial"/>
        </w:rPr>
        <w:t xml:space="preserve">Government of South Australia (2007) </w:t>
      </w:r>
      <w:r>
        <w:rPr>
          <w:rFonts w:ascii="Arial" w:hAnsi="Arial" w:cs="Arial"/>
          <w:u w:val="single"/>
        </w:rPr>
        <w:t xml:space="preserve">On the same basis – Implementing the </w:t>
      </w:r>
      <w:r>
        <w:rPr>
          <w:rFonts w:ascii="Arial" w:hAnsi="Arial" w:cs="Arial"/>
          <w:i/>
          <w:iCs/>
          <w:u w:val="single"/>
        </w:rPr>
        <w:t>Disability Discrimination Act</w:t>
      </w:r>
      <w:r>
        <w:rPr>
          <w:rFonts w:ascii="Arial" w:hAnsi="Arial" w:cs="Arial"/>
          <w:u w:val="single"/>
        </w:rPr>
        <w:t xml:space="preserve"> Standard for Education</w:t>
      </w:r>
      <w:r>
        <w:rPr>
          <w:rFonts w:ascii="Arial" w:hAnsi="Arial" w:cs="Arial"/>
        </w:rPr>
        <w:t>, Department of Education and Children’s Services, Hindmarsh SA</w:t>
      </w:r>
    </w:p>
    <w:p w:rsidR="0015534A" w:rsidRDefault="0015534A">
      <w:pPr>
        <w:rPr>
          <w:rFonts w:ascii="Arial" w:hAnsi="Arial" w:cs="Arial"/>
        </w:rPr>
      </w:pPr>
    </w:p>
    <w:p w:rsidR="0015534A" w:rsidRDefault="0015534A">
      <w:pPr>
        <w:rPr>
          <w:rStyle w:val="HTMLCite"/>
          <w:rFonts w:ascii="Arial" w:hAnsi="Arial" w:cs="Arial"/>
          <w:color w:val="767676"/>
        </w:rPr>
      </w:pPr>
      <w:r w:rsidRPr="00CD54AB">
        <w:rPr>
          <w:rFonts w:ascii="Arial" w:hAnsi="Arial" w:cs="Arial"/>
        </w:rPr>
        <w:t>NSW D</w:t>
      </w:r>
      <w:r>
        <w:rPr>
          <w:rFonts w:ascii="Arial" w:hAnsi="Arial" w:cs="Arial"/>
        </w:rPr>
        <w:t xml:space="preserve">isability </w:t>
      </w:r>
      <w:r w:rsidRPr="00CD54AB">
        <w:rPr>
          <w:rFonts w:ascii="Arial" w:hAnsi="Arial" w:cs="Arial"/>
        </w:rPr>
        <w:t>D</w:t>
      </w:r>
      <w:r>
        <w:rPr>
          <w:rFonts w:ascii="Arial" w:hAnsi="Arial" w:cs="Arial"/>
        </w:rPr>
        <w:t xml:space="preserve">iscrimination </w:t>
      </w:r>
      <w:r w:rsidRPr="00CD54AB">
        <w:rPr>
          <w:rFonts w:ascii="Arial" w:hAnsi="Arial" w:cs="Arial"/>
        </w:rPr>
        <w:t>L</w:t>
      </w:r>
      <w:r>
        <w:rPr>
          <w:rFonts w:ascii="Arial" w:hAnsi="Arial" w:cs="Arial"/>
        </w:rPr>
        <w:t xml:space="preserve">egal </w:t>
      </w:r>
      <w:r w:rsidRPr="00CD54AB">
        <w:rPr>
          <w:rFonts w:ascii="Arial" w:hAnsi="Arial" w:cs="Arial"/>
        </w:rPr>
        <w:t>C</w:t>
      </w:r>
      <w:r>
        <w:rPr>
          <w:rFonts w:ascii="Arial" w:hAnsi="Arial" w:cs="Arial"/>
        </w:rPr>
        <w:t>entre</w:t>
      </w:r>
      <w:r w:rsidRPr="00CD54AB">
        <w:rPr>
          <w:rFonts w:ascii="Arial" w:hAnsi="Arial" w:cs="Arial"/>
        </w:rPr>
        <w:t xml:space="preserve"> </w:t>
      </w:r>
      <w:r>
        <w:rPr>
          <w:rFonts w:ascii="Arial" w:hAnsi="Arial" w:cs="Arial"/>
        </w:rPr>
        <w:t>(</w:t>
      </w:r>
      <w:r w:rsidRPr="00CD54AB">
        <w:rPr>
          <w:rFonts w:ascii="Arial" w:hAnsi="Arial" w:cs="Arial"/>
        </w:rPr>
        <w:t>2010</w:t>
      </w:r>
      <w:r>
        <w:rPr>
          <w:rFonts w:ascii="Arial" w:hAnsi="Arial" w:cs="Arial"/>
        </w:rPr>
        <w:t xml:space="preserve">) </w:t>
      </w:r>
      <w:hyperlink r:id="rId27" w:history="1">
        <w:r w:rsidRPr="005F584C">
          <w:rPr>
            <w:rStyle w:val="Hyperlink"/>
            <w:rFonts w:ascii="Arial" w:hAnsi="Arial" w:cs="Arial"/>
          </w:rPr>
          <w:t>http://www.ddlcnsw.org.au/</w:t>
        </w:r>
      </w:hyperlink>
      <w:r>
        <w:rPr>
          <w:rStyle w:val="HTMLCite"/>
          <w:rFonts w:ascii="Arial" w:hAnsi="Arial" w:cs="Arial"/>
          <w:color w:val="767676"/>
        </w:rPr>
        <w:t xml:space="preserve"> </w:t>
      </w:r>
      <w:r>
        <w:rPr>
          <w:rFonts w:ascii="Arial" w:hAnsi="Arial" w:cs="Arial"/>
        </w:rPr>
        <w:t>website accessed 13/8/10</w:t>
      </w:r>
    </w:p>
    <w:p w:rsidR="0015534A" w:rsidRDefault="0015534A">
      <w:pPr>
        <w:rPr>
          <w:rFonts w:ascii="Arial" w:hAnsi="Arial" w:cs="Arial"/>
        </w:rPr>
      </w:pPr>
    </w:p>
    <w:p w:rsidR="0015534A" w:rsidRDefault="0015534A">
      <w:pPr>
        <w:autoSpaceDE w:val="0"/>
        <w:autoSpaceDN w:val="0"/>
        <w:adjustRightInd w:val="0"/>
        <w:rPr>
          <w:rFonts w:ascii="Arial" w:hAnsi="Arial" w:cs="Arial"/>
        </w:rPr>
      </w:pPr>
      <w:r>
        <w:rPr>
          <w:rFonts w:ascii="Arial" w:hAnsi="Arial" w:cs="Arial"/>
        </w:rPr>
        <w:t xml:space="preserve">Shaddock A, </w:t>
      </w:r>
      <w:proofErr w:type="spellStart"/>
      <w:r>
        <w:rPr>
          <w:rFonts w:ascii="Arial" w:hAnsi="Arial" w:cs="Arial"/>
        </w:rPr>
        <w:t>Giorcelli</w:t>
      </w:r>
      <w:proofErr w:type="spellEnd"/>
      <w:r>
        <w:rPr>
          <w:rFonts w:ascii="Arial" w:hAnsi="Arial" w:cs="Arial"/>
        </w:rPr>
        <w:t xml:space="preserve"> L, Smith S (2007) </w:t>
      </w:r>
      <w:r>
        <w:rPr>
          <w:rFonts w:ascii="Arial" w:hAnsi="Arial" w:cs="Arial"/>
          <w:u w:val="single"/>
        </w:rPr>
        <w:t>Students with Disability in Mainstream Classrooms: A resource for teachers</w:t>
      </w:r>
      <w:r>
        <w:rPr>
          <w:rFonts w:ascii="Arial" w:hAnsi="Arial" w:cs="Arial"/>
        </w:rPr>
        <w:t>, DEEWR, Barton ACT</w:t>
      </w:r>
    </w:p>
    <w:p w:rsidR="0015534A" w:rsidRDefault="0015534A">
      <w:pPr>
        <w:autoSpaceDE w:val="0"/>
        <w:autoSpaceDN w:val="0"/>
        <w:adjustRightInd w:val="0"/>
        <w:rPr>
          <w:rFonts w:ascii="Arial" w:hAnsi="Arial" w:cs="Arial"/>
        </w:rPr>
      </w:pPr>
    </w:p>
    <w:p w:rsidR="0015534A" w:rsidRDefault="004F7AC4">
      <w:pPr>
        <w:rPr>
          <w:rFonts w:ascii="Arial" w:hAnsi="Arial" w:cs="Arial"/>
        </w:rPr>
      </w:pPr>
      <w:hyperlink r:id="rId28" w:history="1">
        <w:r w:rsidR="0015534A" w:rsidRPr="00CD54AB">
          <w:rPr>
            <w:rStyle w:val="Hyperlink"/>
            <w:rFonts w:ascii="Arial" w:hAnsi="Arial" w:cs="Arial"/>
          </w:rPr>
          <w:t>http://www.adcet.edu.au/Cats/Understanding_Disability/Social_and_Political_Context.chpx</w:t>
        </w:r>
      </w:hyperlink>
      <w:r w:rsidR="0015534A" w:rsidRPr="00CD54AB">
        <w:rPr>
          <w:rFonts w:ascii="Arial" w:hAnsi="Arial" w:cs="Arial"/>
        </w:rPr>
        <w:t xml:space="preserve"> website accessed 19/8/08</w:t>
      </w:r>
    </w:p>
    <w:p w:rsidR="0015534A" w:rsidRDefault="0015534A">
      <w:pPr>
        <w:rPr>
          <w:rFonts w:ascii="Arial" w:hAnsi="Arial" w:cs="Arial"/>
        </w:rPr>
      </w:pPr>
    </w:p>
    <w:p w:rsidR="0015534A" w:rsidRDefault="004F7AC4" w:rsidP="00CD54AB">
      <w:pPr>
        <w:rPr>
          <w:rFonts w:ascii="Arial" w:hAnsi="Arial" w:cs="Arial"/>
        </w:rPr>
      </w:pPr>
      <w:hyperlink r:id="rId29" w:history="1">
        <w:r w:rsidR="0015534A">
          <w:rPr>
            <w:rStyle w:val="Hyperlink"/>
            <w:rFonts w:ascii="Arial" w:hAnsi="Arial" w:cs="Arial"/>
          </w:rPr>
          <w:t>http://www.education.vic.gov.au/healthwellbeing/wellbeing/disability/handbook/legislation.htm</w:t>
        </w:r>
      </w:hyperlink>
      <w:r w:rsidR="0015534A">
        <w:t xml:space="preserve"> </w:t>
      </w:r>
      <w:r w:rsidR="0015534A">
        <w:rPr>
          <w:rFonts w:ascii="Arial" w:hAnsi="Arial" w:cs="Arial"/>
        </w:rPr>
        <w:t>website accessed 2/9/10</w:t>
      </w:r>
    </w:p>
    <w:p w:rsidR="0015534A" w:rsidRDefault="0015534A">
      <w:pPr>
        <w:autoSpaceDE w:val="0"/>
        <w:autoSpaceDN w:val="0"/>
        <w:adjustRightInd w:val="0"/>
        <w:rPr>
          <w:rFonts w:ascii="Arial" w:hAnsi="Arial" w:cs="Arial"/>
        </w:rPr>
      </w:pPr>
    </w:p>
    <w:p w:rsidR="0015534A" w:rsidRDefault="004F7AC4">
      <w:pPr>
        <w:rPr>
          <w:rFonts w:ascii="Arial" w:hAnsi="Arial" w:cs="Arial"/>
        </w:rPr>
      </w:pPr>
      <w:hyperlink r:id="rId30" w:history="1">
        <w:r w:rsidR="0015534A">
          <w:rPr>
            <w:rStyle w:val="Hyperlink"/>
            <w:rFonts w:ascii="Arial" w:hAnsi="Arial" w:cs="Arial"/>
          </w:rPr>
          <w:t>http://www.eduweb.vic.gov.au/edulibrary/public/stuman/wellbeing/Commissioners_presentation.pdf</w:t>
        </w:r>
      </w:hyperlink>
      <w:r w:rsidR="0015534A">
        <w:rPr>
          <w:rFonts w:ascii="Arial" w:hAnsi="Arial" w:cs="Arial"/>
        </w:rPr>
        <w:t xml:space="preserve"> website accessed 2/9/10</w:t>
      </w:r>
    </w:p>
    <w:p w:rsidR="0015534A" w:rsidRDefault="0015534A">
      <w:pPr>
        <w:autoSpaceDE w:val="0"/>
        <w:autoSpaceDN w:val="0"/>
        <w:adjustRightInd w:val="0"/>
        <w:rPr>
          <w:rFonts w:ascii="Arial" w:hAnsi="Arial" w:cs="Arial"/>
        </w:rPr>
      </w:pPr>
    </w:p>
    <w:p w:rsidR="0015534A" w:rsidRDefault="0015534A">
      <w:pPr>
        <w:rPr>
          <w:rFonts w:ascii="Arial" w:hAnsi="Arial" w:cs="Arial"/>
        </w:rPr>
      </w:pPr>
      <w:r>
        <w:rPr>
          <w:rFonts w:ascii="Arial" w:hAnsi="Arial" w:cs="Arial"/>
        </w:rPr>
        <w:br w:type="page"/>
      </w:r>
      <w:r>
        <w:rPr>
          <w:rFonts w:ascii="Arial" w:hAnsi="Arial" w:cs="Arial"/>
          <w:b/>
          <w:bCs/>
          <w:sz w:val="28"/>
          <w:szCs w:val="28"/>
        </w:rPr>
        <w:lastRenderedPageBreak/>
        <w:t>Submissions</w:t>
      </w:r>
    </w:p>
    <w:p w:rsidR="0015534A" w:rsidRDefault="0015534A">
      <w:pPr>
        <w:rPr>
          <w:rFonts w:ascii="Arial" w:hAnsi="Arial" w:cs="Arial"/>
        </w:rPr>
      </w:pPr>
    </w:p>
    <w:p w:rsidR="0015534A" w:rsidRDefault="0015534A">
      <w:pPr>
        <w:rPr>
          <w:rFonts w:ascii="Arial" w:hAnsi="Arial" w:cs="Arial"/>
        </w:rPr>
      </w:pPr>
      <w:r>
        <w:rPr>
          <w:rFonts w:ascii="Arial" w:hAnsi="Arial" w:cs="Arial"/>
        </w:rPr>
        <w:t xml:space="preserve">For electronic copies of the submission forms visit: </w:t>
      </w:r>
      <w:hyperlink r:id="rId31" w:history="1">
        <w:r w:rsidRPr="00E16103">
          <w:rPr>
            <w:rStyle w:val="Hyperlink"/>
            <w:rFonts w:ascii="Arial" w:hAnsi="Arial" w:cs="Arial"/>
          </w:rPr>
          <w:t>www.deewr.gov.au</w:t>
        </w:r>
      </w:hyperlink>
    </w:p>
    <w:p w:rsidR="0015534A" w:rsidRDefault="0015534A">
      <w:pPr>
        <w:rPr>
          <w:rFonts w:ascii="Arial" w:hAnsi="Arial" w:cs="Arial"/>
        </w:rPr>
      </w:pPr>
    </w:p>
    <w:p w:rsidR="00346F3F" w:rsidRDefault="0015534A">
      <w:pPr>
        <w:rPr>
          <w:rFonts w:ascii="Arial" w:hAnsi="Arial" w:cs="Arial"/>
        </w:rPr>
      </w:pPr>
      <w:r w:rsidRPr="00812289">
        <w:rPr>
          <w:rFonts w:ascii="Arial" w:hAnsi="Arial" w:cs="Arial"/>
        </w:rPr>
        <w:t>Submissions can be</w:t>
      </w:r>
      <w:r w:rsidR="00CA59E9">
        <w:rPr>
          <w:rFonts w:ascii="Arial" w:hAnsi="Arial" w:cs="Arial"/>
        </w:rPr>
        <w:t xml:space="preserve"> </w:t>
      </w:r>
      <w:r w:rsidRPr="00812289">
        <w:rPr>
          <w:rFonts w:ascii="Arial" w:hAnsi="Arial" w:cs="Arial"/>
        </w:rPr>
        <w:t xml:space="preserve">emailed to </w:t>
      </w:r>
      <w:hyperlink r:id="rId32" w:history="1">
        <w:r w:rsidRPr="00E16103">
          <w:rPr>
            <w:rStyle w:val="Hyperlink"/>
            <w:rFonts w:ascii="Arial" w:hAnsi="Arial" w:cs="Arial"/>
          </w:rPr>
          <w:t>standardsreview@deewr.gov.au</w:t>
        </w:r>
      </w:hyperlink>
      <w:r>
        <w:rPr>
          <w:rFonts w:ascii="Arial" w:hAnsi="Arial" w:cs="Arial"/>
        </w:rPr>
        <w:t xml:space="preserve"> or</w:t>
      </w:r>
      <w:r w:rsidR="00CA59E9">
        <w:rPr>
          <w:rFonts w:ascii="Arial" w:hAnsi="Arial" w:cs="Arial"/>
        </w:rPr>
        <w:t xml:space="preserve"> </w:t>
      </w:r>
      <w:r w:rsidRPr="00812289">
        <w:rPr>
          <w:rFonts w:ascii="Arial" w:hAnsi="Arial" w:cs="Arial"/>
        </w:rPr>
        <w:t>faxed to</w:t>
      </w:r>
      <w:r>
        <w:rPr>
          <w:rFonts w:ascii="Arial" w:hAnsi="Arial" w:cs="Arial"/>
        </w:rPr>
        <w:t xml:space="preserve"> </w:t>
      </w:r>
    </w:p>
    <w:p w:rsidR="0015534A" w:rsidRDefault="0015534A">
      <w:pPr>
        <w:rPr>
          <w:rFonts w:ascii="Arial" w:hAnsi="Arial" w:cs="Arial"/>
        </w:rPr>
      </w:pPr>
      <w:r>
        <w:rPr>
          <w:rFonts w:ascii="Arial" w:hAnsi="Arial" w:cs="Arial"/>
        </w:rPr>
        <w:t>02 6121 3363</w:t>
      </w:r>
      <w:r w:rsidR="00CA59E9">
        <w:rPr>
          <w:rFonts w:ascii="Arial" w:hAnsi="Arial" w:cs="Arial"/>
        </w:rPr>
        <w:t xml:space="preserve"> </w:t>
      </w:r>
      <w:r>
        <w:rPr>
          <w:rFonts w:ascii="Arial" w:hAnsi="Arial" w:cs="Arial"/>
        </w:rPr>
        <w:t xml:space="preserve">until </w:t>
      </w:r>
      <w:proofErr w:type="spellStart"/>
      <w:r w:rsidRPr="007D4AC7">
        <w:rPr>
          <w:rFonts w:ascii="Arial" w:hAnsi="Arial" w:cs="Arial"/>
          <w:b/>
          <w:bCs/>
        </w:rPr>
        <w:t>5pm</w:t>
      </w:r>
      <w:proofErr w:type="spellEnd"/>
      <w:r w:rsidRPr="007D4AC7">
        <w:rPr>
          <w:rFonts w:ascii="Arial" w:hAnsi="Arial" w:cs="Arial"/>
          <w:b/>
          <w:bCs/>
        </w:rPr>
        <w:t xml:space="preserve"> </w:t>
      </w:r>
      <w:r w:rsidR="00346F3F">
        <w:rPr>
          <w:rFonts w:ascii="Arial" w:hAnsi="Arial" w:cs="Arial"/>
          <w:b/>
          <w:bCs/>
        </w:rPr>
        <w:t>Thursday 31</w:t>
      </w:r>
      <w:r w:rsidRPr="007D4AC7">
        <w:rPr>
          <w:rFonts w:ascii="Arial" w:hAnsi="Arial" w:cs="Arial"/>
          <w:b/>
          <w:bCs/>
        </w:rPr>
        <w:t xml:space="preserve"> March 2011</w:t>
      </w:r>
      <w:r>
        <w:rPr>
          <w:rFonts w:ascii="Arial" w:hAnsi="Arial" w:cs="Arial"/>
          <w:b/>
          <w:bCs/>
        </w:rPr>
        <w:t>.</w:t>
      </w:r>
    </w:p>
    <w:p w:rsidR="0015534A" w:rsidRDefault="0015534A">
      <w:pPr>
        <w:rPr>
          <w:rFonts w:ascii="Arial" w:hAnsi="Arial" w:cs="Arial"/>
        </w:rPr>
      </w:pPr>
    </w:p>
    <w:p w:rsidR="0015534A" w:rsidRDefault="0015534A">
      <w:pPr>
        <w:rPr>
          <w:rFonts w:ascii="Arial" w:hAnsi="Arial" w:cs="Arial"/>
        </w:rPr>
      </w:pPr>
      <w:r>
        <w:rPr>
          <w:rFonts w:ascii="Arial" w:hAnsi="Arial" w:cs="Arial"/>
        </w:rPr>
        <w:t>There are two sets of questions.</w:t>
      </w:r>
      <w:r w:rsidR="006E1E0E">
        <w:rPr>
          <w:rFonts w:ascii="Arial" w:hAnsi="Arial" w:cs="Arial"/>
        </w:rPr>
        <w:t xml:space="preserve"> </w:t>
      </w:r>
      <w:r>
        <w:rPr>
          <w:rFonts w:ascii="Arial" w:hAnsi="Arial" w:cs="Arial"/>
        </w:rPr>
        <w:t xml:space="preserve">One set of questions is targeted </w:t>
      </w:r>
      <w:r w:rsidR="00AF43C8">
        <w:rPr>
          <w:rFonts w:ascii="Arial" w:hAnsi="Arial" w:cs="Arial"/>
        </w:rPr>
        <w:t xml:space="preserve">at </w:t>
      </w:r>
      <w:r>
        <w:rPr>
          <w:rFonts w:ascii="Arial" w:hAnsi="Arial" w:cs="Arial"/>
        </w:rPr>
        <w:t xml:space="preserve">‘users’ and the other set is targeted </w:t>
      </w:r>
      <w:r w:rsidR="00AF43C8">
        <w:rPr>
          <w:rFonts w:ascii="Arial" w:hAnsi="Arial" w:cs="Arial"/>
        </w:rPr>
        <w:t xml:space="preserve">at </w:t>
      </w:r>
      <w:r>
        <w:rPr>
          <w:rFonts w:ascii="Arial" w:hAnsi="Arial" w:cs="Arial"/>
        </w:rPr>
        <w:t xml:space="preserve">‘providers’ of education and training. </w:t>
      </w:r>
    </w:p>
    <w:p w:rsidR="0015534A" w:rsidRDefault="0015534A">
      <w:pPr>
        <w:rPr>
          <w:rFonts w:ascii="Arial" w:hAnsi="Arial" w:cs="Arial"/>
        </w:rPr>
      </w:pPr>
    </w:p>
    <w:p w:rsidR="0015534A" w:rsidRDefault="0015534A">
      <w:pPr>
        <w:rPr>
          <w:rFonts w:ascii="Arial" w:hAnsi="Arial" w:cs="Arial"/>
        </w:rPr>
      </w:pPr>
      <w:r>
        <w:rPr>
          <w:rFonts w:ascii="Arial" w:hAnsi="Arial" w:cs="Arial"/>
        </w:rPr>
        <w:t xml:space="preserve">You may answer all or some of the questions. </w:t>
      </w:r>
    </w:p>
    <w:p w:rsidR="0015534A" w:rsidRDefault="0015534A">
      <w:pPr>
        <w:rPr>
          <w:rFonts w:ascii="Arial" w:hAnsi="Arial" w:cs="Arial"/>
        </w:rPr>
      </w:pPr>
    </w:p>
    <w:p w:rsidR="0015534A" w:rsidRDefault="0015534A">
      <w:pPr>
        <w:rPr>
          <w:rFonts w:ascii="Arial" w:hAnsi="Arial" w:cs="Arial"/>
        </w:rPr>
      </w:pPr>
    </w:p>
    <w:p w:rsidR="0015534A" w:rsidRDefault="0015534A">
      <w:pPr>
        <w:rPr>
          <w:rFonts w:ascii="Arial" w:hAnsi="Arial" w:cs="Arial"/>
          <w:b/>
          <w:bCs/>
        </w:rPr>
      </w:pPr>
      <w:r>
        <w:rPr>
          <w:rFonts w:ascii="Arial" w:hAnsi="Arial" w:cs="Arial"/>
          <w:b/>
          <w:bCs/>
        </w:rPr>
        <w:t>Questions for users of education and training</w:t>
      </w:r>
    </w:p>
    <w:p w:rsidR="0015534A" w:rsidRDefault="0015534A">
      <w:pPr>
        <w:rPr>
          <w:rFonts w:ascii="Arial" w:hAnsi="Arial" w:cs="Arial"/>
          <w:b/>
          <w:bCs/>
        </w:rPr>
      </w:pPr>
    </w:p>
    <w:p w:rsidR="0015534A" w:rsidRPr="00BD5B03" w:rsidRDefault="0015534A">
      <w:pPr>
        <w:rPr>
          <w:rFonts w:ascii="Arial" w:hAnsi="Arial" w:cs="Arial"/>
        </w:rPr>
      </w:pPr>
      <w:r w:rsidRPr="00BD5B03">
        <w:rPr>
          <w:rFonts w:ascii="Arial" w:hAnsi="Arial" w:cs="Arial"/>
        </w:rPr>
        <w:t>In order to provide context for your comments please indicate whether you are</w:t>
      </w:r>
      <w:r>
        <w:rPr>
          <w:rFonts w:ascii="Arial" w:hAnsi="Arial" w:cs="Arial"/>
        </w:rPr>
        <w:t xml:space="preserve"> a</w:t>
      </w:r>
      <w:r w:rsidRPr="00BD5B03">
        <w:rPr>
          <w:rFonts w:ascii="Arial" w:hAnsi="Arial" w:cs="Arial"/>
        </w:rPr>
        <w:t>:</w:t>
      </w:r>
    </w:p>
    <w:p w:rsidR="0015534A" w:rsidRPr="00BD5B03" w:rsidRDefault="0015534A">
      <w:pPr>
        <w:rPr>
          <w:rFonts w:ascii="Arial" w:hAnsi="Arial" w:cs="Arial"/>
        </w:rPr>
      </w:pPr>
    </w:p>
    <w:p w:rsidR="009777A8" w:rsidRDefault="0015534A">
      <w:pPr>
        <w:numPr>
          <w:ilvl w:val="0"/>
          <w:numId w:val="7"/>
        </w:numPr>
        <w:spacing w:after="120"/>
        <w:rPr>
          <w:rFonts w:ascii="Arial" w:hAnsi="Arial" w:cs="Arial"/>
        </w:rPr>
      </w:pPr>
      <w:r w:rsidRPr="00BD5B03">
        <w:rPr>
          <w:rFonts w:ascii="Arial" w:hAnsi="Arial" w:cs="Arial"/>
        </w:rPr>
        <w:t>Student/prospective student</w:t>
      </w:r>
    </w:p>
    <w:p w:rsidR="009777A8" w:rsidRDefault="0015534A">
      <w:pPr>
        <w:numPr>
          <w:ilvl w:val="0"/>
          <w:numId w:val="7"/>
        </w:numPr>
        <w:spacing w:after="120"/>
        <w:rPr>
          <w:rFonts w:ascii="Arial" w:hAnsi="Arial" w:cs="Arial"/>
        </w:rPr>
      </w:pPr>
      <w:r w:rsidRPr="00BD5B03">
        <w:rPr>
          <w:rFonts w:ascii="Arial" w:hAnsi="Arial" w:cs="Arial"/>
        </w:rPr>
        <w:t>Carer or family member of student with disability</w:t>
      </w:r>
    </w:p>
    <w:p w:rsidR="009777A8" w:rsidRDefault="0015534A">
      <w:pPr>
        <w:numPr>
          <w:ilvl w:val="0"/>
          <w:numId w:val="7"/>
        </w:numPr>
        <w:spacing w:after="120"/>
        <w:rPr>
          <w:rFonts w:ascii="Arial" w:hAnsi="Arial" w:cs="Arial"/>
        </w:rPr>
      </w:pPr>
      <w:r w:rsidRPr="00BD5B03">
        <w:rPr>
          <w:rFonts w:ascii="Arial" w:hAnsi="Arial" w:cs="Arial"/>
        </w:rPr>
        <w:t>Advocate</w:t>
      </w:r>
    </w:p>
    <w:p w:rsidR="009777A8" w:rsidRDefault="0015534A">
      <w:pPr>
        <w:numPr>
          <w:ilvl w:val="0"/>
          <w:numId w:val="7"/>
        </w:numPr>
        <w:spacing w:after="120"/>
        <w:rPr>
          <w:rFonts w:ascii="Arial" w:hAnsi="Arial" w:cs="Arial"/>
        </w:rPr>
      </w:pPr>
      <w:r w:rsidRPr="00BD5B03">
        <w:rPr>
          <w:rFonts w:ascii="Arial" w:hAnsi="Arial" w:cs="Arial"/>
        </w:rPr>
        <w:t>Peak/community organisation</w:t>
      </w:r>
    </w:p>
    <w:p w:rsidR="009777A8" w:rsidRDefault="0015534A">
      <w:pPr>
        <w:numPr>
          <w:ilvl w:val="0"/>
          <w:numId w:val="7"/>
        </w:numPr>
        <w:spacing w:after="120"/>
        <w:rPr>
          <w:rFonts w:ascii="Arial" w:hAnsi="Arial" w:cs="Arial"/>
        </w:rPr>
      </w:pPr>
      <w:r>
        <w:rPr>
          <w:rFonts w:ascii="Arial" w:hAnsi="Arial" w:cs="Arial"/>
        </w:rPr>
        <w:t>Other</w:t>
      </w:r>
    </w:p>
    <w:p w:rsidR="0015534A" w:rsidRDefault="0015534A" w:rsidP="006A3060">
      <w:pPr>
        <w:rPr>
          <w:rFonts w:ascii="Arial" w:hAnsi="Arial" w:cs="Arial"/>
        </w:rPr>
      </w:pPr>
    </w:p>
    <w:p w:rsidR="0015534A" w:rsidRDefault="0015534A" w:rsidP="006A3060">
      <w:pPr>
        <w:rPr>
          <w:rFonts w:ascii="Arial" w:hAnsi="Arial" w:cs="Arial"/>
        </w:rPr>
      </w:pPr>
      <w:r>
        <w:rPr>
          <w:rFonts w:ascii="Arial" w:hAnsi="Arial" w:cs="Arial"/>
        </w:rPr>
        <w:t xml:space="preserve">You may answer all or some of the questions. </w:t>
      </w:r>
    </w:p>
    <w:p w:rsidR="0015534A" w:rsidRDefault="0015534A">
      <w:pPr>
        <w:rPr>
          <w:rFonts w:ascii="Arial" w:hAnsi="Arial" w:cs="Arial"/>
          <w:b/>
          <w:bCs/>
        </w:rPr>
      </w:pPr>
    </w:p>
    <w:p w:rsidR="0015534A" w:rsidRDefault="0015534A" w:rsidP="00122DA3">
      <w:pPr>
        <w:rPr>
          <w:rFonts w:ascii="Arial" w:hAnsi="Arial" w:cs="Arial"/>
          <w:b/>
          <w:bCs/>
        </w:rPr>
      </w:pPr>
      <w:r>
        <w:rPr>
          <w:rFonts w:ascii="Arial" w:hAnsi="Arial" w:cs="Arial"/>
          <w:b/>
          <w:bCs/>
        </w:rPr>
        <w:t xml:space="preserve">Question 1 Providing clarity </w:t>
      </w:r>
    </w:p>
    <w:p w:rsidR="0015534A" w:rsidRDefault="0015534A" w:rsidP="00122DA3">
      <w:pPr>
        <w:rPr>
          <w:rFonts w:ascii="Arial" w:hAnsi="Arial" w:cs="Arial"/>
          <w:b/>
          <w:bCs/>
        </w:rPr>
      </w:pPr>
    </w:p>
    <w:p w:rsidR="0015534A" w:rsidRDefault="0015534A" w:rsidP="00A81764">
      <w:pPr>
        <w:rPr>
          <w:rFonts w:ascii="Arial" w:hAnsi="Arial" w:cs="Arial"/>
        </w:rPr>
      </w:pPr>
      <w:r>
        <w:rPr>
          <w:rFonts w:ascii="Arial" w:hAnsi="Arial" w:cs="Arial"/>
        </w:rPr>
        <w:t>Are the Standards easy to understand or are there parts that require clarification?</w:t>
      </w:r>
    </w:p>
    <w:p w:rsidR="0015534A" w:rsidRDefault="0015534A" w:rsidP="00A81764">
      <w:pPr>
        <w:rPr>
          <w:rFonts w:ascii="Arial" w:hAnsi="Arial" w:cs="Arial"/>
        </w:rPr>
      </w:pPr>
    </w:p>
    <w:p w:rsidR="0015534A" w:rsidRDefault="0015534A" w:rsidP="00A81764">
      <w:pPr>
        <w:numPr>
          <w:ilvl w:val="0"/>
          <w:numId w:val="7"/>
        </w:numPr>
        <w:spacing w:after="120"/>
        <w:rPr>
          <w:rFonts w:ascii="Arial" w:hAnsi="Arial" w:cs="Arial"/>
        </w:rPr>
      </w:pPr>
      <w:r>
        <w:rPr>
          <w:rFonts w:ascii="Arial" w:hAnsi="Arial" w:cs="Arial"/>
        </w:rPr>
        <w:t>Is the format of the Standards useful for understanding rights and requirements under each of the Standards?</w:t>
      </w:r>
    </w:p>
    <w:p w:rsidR="0015534A" w:rsidRDefault="0015534A" w:rsidP="00A81764">
      <w:pPr>
        <w:numPr>
          <w:ilvl w:val="0"/>
          <w:numId w:val="7"/>
        </w:numPr>
        <w:spacing w:after="120"/>
        <w:rPr>
          <w:rFonts w:ascii="Arial" w:hAnsi="Arial" w:cs="Arial"/>
        </w:rPr>
      </w:pPr>
      <w:r>
        <w:rPr>
          <w:rFonts w:ascii="Arial" w:hAnsi="Arial" w:cs="Arial"/>
        </w:rPr>
        <w:t>Are the terms used in the Standards clear to users and providers?</w:t>
      </w:r>
    </w:p>
    <w:p w:rsidR="0015534A" w:rsidRDefault="0015534A" w:rsidP="00A81764">
      <w:pPr>
        <w:numPr>
          <w:ilvl w:val="0"/>
          <w:numId w:val="7"/>
        </w:numPr>
        <w:spacing w:after="120"/>
        <w:rPr>
          <w:rFonts w:ascii="Arial" w:hAnsi="Arial" w:cs="Arial"/>
        </w:rPr>
      </w:pPr>
      <w:r>
        <w:rPr>
          <w:rFonts w:ascii="Arial" w:hAnsi="Arial" w:cs="Arial"/>
        </w:rPr>
        <w:t>Are there any parts of the Standards that need additional explanation or details of where to find additional information?</w:t>
      </w:r>
    </w:p>
    <w:p w:rsidR="0015534A" w:rsidRDefault="0015534A" w:rsidP="00D42F4D">
      <w:pPr>
        <w:rPr>
          <w:rFonts w:ascii="Arial" w:hAnsi="Arial" w:cs="Arial"/>
          <w:b/>
          <w:bCs/>
        </w:rPr>
      </w:pPr>
    </w:p>
    <w:p w:rsidR="0015534A" w:rsidRDefault="0015534A" w:rsidP="00122DA3">
      <w:pPr>
        <w:rPr>
          <w:rFonts w:ascii="Arial" w:hAnsi="Arial" w:cs="Arial"/>
          <w:b/>
          <w:bCs/>
        </w:rPr>
      </w:pPr>
      <w:r>
        <w:rPr>
          <w:rFonts w:ascii="Arial" w:hAnsi="Arial" w:cs="Arial"/>
          <w:b/>
          <w:bCs/>
        </w:rPr>
        <w:t xml:space="preserve">Question 2 Rights under the Standards </w:t>
      </w:r>
    </w:p>
    <w:p w:rsidR="0015534A" w:rsidRDefault="0015534A" w:rsidP="00122DA3">
      <w:pPr>
        <w:rPr>
          <w:rFonts w:ascii="Arial" w:hAnsi="Arial" w:cs="Arial"/>
        </w:rPr>
      </w:pPr>
    </w:p>
    <w:p w:rsidR="0015534A" w:rsidRDefault="0015534A" w:rsidP="00A81764">
      <w:pPr>
        <w:rPr>
          <w:rFonts w:ascii="Arial" w:hAnsi="Arial" w:cs="Arial"/>
        </w:rPr>
      </w:pPr>
      <w:r>
        <w:rPr>
          <w:rFonts w:ascii="Arial" w:hAnsi="Arial" w:cs="Arial"/>
        </w:rPr>
        <w:t>Are you aware of your rights to enrol, access support and participate in education and training?</w:t>
      </w:r>
    </w:p>
    <w:p w:rsidR="0015534A" w:rsidRDefault="0015534A" w:rsidP="00A81764">
      <w:pPr>
        <w:numPr>
          <w:ilvl w:val="0"/>
          <w:numId w:val="7"/>
        </w:numPr>
        <w:spacing w:after="120"/>
        <w:rPr>
          <w:rFonts w:ascii="Arial" w:hAnsi="Arial" w:cs="Arial"/>
        </w:rPr>
      </w:pPr>
      <w:r>
        <w:rPr>
          <w:rFonts w:ascii="Arial" w:hAnsi="Arial" w:cs="Arial"/>
        </w:rPr>
        <w:t xml:space="preserve">Are you aware that these rights are protected under the Disability Standards for Education 2005? </w:t>
      </w:r>
    </w:p>
    <w:p w:rsidR="0015534A" w:rsidRDefault="0015534A" w:rsidP="00A81764">
      <w:pPr>
        <w:numPr>
          <w:ilvl w:val="0"/>
          <w:numId w:val="7"/>
        </w:numPr>
        <w:spacing w:after="120"/>
        <w:rPr>
          <w:rFonts w:ascii="Arial" w:hAnsi="Arial" w:cs="Arial"/>
        </w:rPr>
      </w:pPr>
      <w:r>
        <w:rPr>
          <w:rFonts w:ascii="Arial" w:hAnsi="Arial" w:cs="Arial"/>
        </w:rPr>
        <w:t>Where did you find out about the Standards?</w:t>
      </w:r>
    </w:p>
    <w:p w:rsidR="0015534A" w:rsidRDefault="009A4684" w:rsidP="00D42F4D">
      <w:pPr>
        <w:autoSpaceDE w:val="0"/>
        <w:autoSpaceDN w:val="0"/>
        <w:adjustRightInd w:val="0"/>
        <w:rPr>
          <w:rFonts w:ascii="Arial" w:hAnsi="Arial" w:cs="Arial"/>
        </w:rPr>
      </w:pPr>
      <w:r>
        <w:rPr>
          <w:rFonts w:ascii="Arial" w:hAnsi="Arial" w:cs="Arial"/>
        </w:rPr>
        <w:br w:type="page"/>
      </w:r>
    </w:p>
    <w:p w:rsidR="0015534A" w:rsidRDefault="0015534A" w:rsidP="00122DA3">
      <w:pPr>
        <w:rPr>
          <w:rFonts w:ascii="Arial" w:hAnsi="Arial" w:cs="Arial"/>
          <w:b/>
          <w:bCs/>
        </w:rPr>
      </w:pPr>
      <w:r>
        <w:rPr>
          <w:rFonts w:ascii="Arial" w:hAnsi="Arial" w:cs="Arial"/>
          <w:b/>
          <w:bCs/>
        </w:rPr>
        <w:lastRenderedPageBreak/>
        <w:t xml:space="preserve">Question 3 Access to education and training opportunities </w:t>
      </w:r>
    </w:p>
    <w:p w:rsidR="0015534A" w:rsidRDefault="0015534A" w:rsidP="00122DA3">
      <w:pPr>
        <w:rPr>
          <w:rFonts w:ascii="Arial" w:hAnsi="Arial" w:cs="Arial"/>
        </w:rPr>
      </w:pPr>
    </w:p>
    <w:p w:rsidR="0015534A" w:rsidRDefault="0015534A" w:rsidP="00A81764">
      <w:pPr>
        <w:rPr>
          <w:rFonts w:ascii="Arial" w:hAnsi="Arial" w:cs="Arial"/>
        </w:rPr>
      </w:pPr>
      <w:r>
        <w:rPr>
          <w:rFonts w:ascii="Arial" w:hAnsi="Arial" w:cs="Arial"/>
        </w:rPr>
        <w:t>Have you or a person you know with disability, experienced difficulties enrolling in an educational institution or participating in educational activities on the same basis as people without disability?</w:t>
      </w:r>
      <w:r w:rsidR="006E1E0E">
        <w:rPr>
          <w:rFonts w:ascii="Arial" w:hAnsi="Arial" w:cs="Arial"/>
        </w:rPr>
        <w:t xml:space="preserve"> </w:t>
      </w:r>
      <w:r>
        <w:rPr>
          <w:rFonts w:ascii="Arial" w:hAnsi="Arial" w:cs="Arial"/>
        </w:rPr>
        <w:t>If so, why do you think this occurred?</w:t>
      </w:r>
    </w:p>
    <w:p w:rsidR="0015534A" w:rsidRDefault="0015534A" w:rsidP="00A81764">
      <w:pPr>
        <w:numPr>
          <w:ilvl w:val="0"/>
          <w:numId w:val="7"/>
        </w:numPr>
        <w:spacing w:after="120"/>
        <w:rPr>
          <w:rFonts w:ascii="Arial" w:hAnsi="Arial" w:cs="Arial"/>
        </w:rPr>
      </w:pPr>
      <w:r>
        <w:rPr>
          <w:rFonts w:ascii="Arial" w:hAnsi="Arial" w:cs="Arial"/>
        </w:rPr>
        <w:t>Please describe any instances where the Standards have enabled someone with disability to access education and training opportunities.</w:t>
      </w:r>
    </w:p>
    <w:p w:rsidR="0015534A" w:rsidRDefault="0015534A" w:rsidP="00A81764">
      <w:pPr>
        <w:numPr>
          <w:ilvl w:val="0"/>
          <w:numId w:val="7"/>
        </w:numPr>
        <w:spacing w:after="120"/>
        <w:rPr>
          <w:rFonts w:ascii="Arial" w:hAnsi="Arial" w:cs="Arial"/>
        </w:rPr>
      </w:pPr>
      <w:r>
        <w:rPr>
          <w:rFonts w:ascii="Arial" w:hAnsi="Arial" w:cs="Arial"/>
        </w:rPr>
        <w:t>Are the provisions for consultation and reasonable adjustment clear and adequate?</w:t>
      </w:r>
    </w:p>
    <w:p w:rsidR="0015534A" w:rsidRDefault="0015534A" w:rsidP="00D42F4D">
      <w:pPr>
        <w:rPr>
          <w:rFonts w:ascii="Arial" w:hAnsi="Arial" w:cs="Arial"/>
        </w:rPr>
      </w:pPr>
    </w:p>
    <w:p w:rsidR="0015534A" w:rsidRPr="005C0ABC" w:rsidRDefault="0015534A" w:rsidP="00A0688E">
      <w:pPr>
        <w:rPr>
          <w:rFonts w:ascii="Arial" w:hAnsi="Arial" w:cs="Arial"/>
          <w:b/>
          <w:bCs/>
        </w:rPr>
      </w:pPr>
      <w:r w:rsidRPr="00122DA3">
        <w:rPr>
          <w:rFonts w:ascii="Arial" w:hAnsi="Arial" w:cs="Arial"/>
          <w:b/>
          <w:bCs/>
        </w:rPr>
        <w:t>Question 4</w:t>
      </w:r>
      <w:r>
        <w:rPr>
          <w:rFonts w:ascii="Arial" w:hAnsi="Arial" w:cs="Arial"/>
        </w:rPr>
        <w:t xml:space="preserve"> </w:t>
      </w:r>
      <w:r w:rsidRPr="005C0ABC">
        <w:rPr>
          <w:rFonts w:ascii="Arial" w:hAnsi="Arial" w:cs="Arial"/>
          <w:b/>
          <w:bCs/>
        </w:rPr>
        <w:t>Eliminating discrimination</w:t>
      </w:r>
      <w:r>
        <w:rPr>
          <w:rFonts w:ascii="Arial" w:hAnsi="Arial" w:cs="Arial"/>
          <w:b/>
          <w:bCs/>
        </w:rPr>
        <w:t xml:space="preserve"> </w:t>
      </w:r>
    </w:p>
    <w:p w:rsidR="0015534A" w:rsidRDefault="0015534A" w:rsidP="00A0688E">
      <w:pPr>
        <w:rPr>
          <w:rFonts w:ascii="Arial" w:hAnsi="Arial" w:cs="Arial"/>
        </w:rPr>
      </w:pPr>
    </w:p>
    <w:p w:rsidR="0015534A" w:rsidRPr="005C0ABC" w:rsidRDefault="0015534A" w:rsidP="00A81764">
      <w:pPr>
        <w:rPr>
          <w:rFonts w:ascii="Arial" w:hAnsi="Arial" w:cs="Arial"/>
        </w:rPr>
      </w:pPr>
      <w:r w:rsidRPr="005C0ABC">
        <w:rPr>
          <w:rFonts w:ascii="Arial" w:hAnsi="Arial" w:cs="Arial"/>
        </w:rPr>
        <w:t>Describe any instances where the introduction of the Standards played a part in eliminating discrimination experienced by a person with disability in an educational setting?</w:t>
      </w:r>
    </w:p>
    <w:p w:rsidR="0015534A" w:rsidRPr="00D43ECD" w:rsidRDefault="0015534A" w:rsidP="00A81764">
      <w:pPr>
        <w:numPr>
          <w:ilvl w:val="0"/>
          <w:numId w:val="7"/>
        </w:numPr>
        <w:spacing w:after="120"/>
        <w:rPr>
          <w:rFonts w:ascii="Arial" w:hAnsi="Arial" w:cs="Arial"/>
        </w:rPr>
      </w:pPr>
      <w:r w:rsidRPr="00D43ECD">
        <w:rPr>
          <w:rFonts w:ascii="Arial" w:hAnsi="Arial" w:cs="Arial"/>
        </w:rPr>
        <w:t xml:space="preserve">How could the Standards be improved to help prevent a person </w:t>
      </w:r>
      <w:r>
        <w:rPr>
          <w:rFonts w:ascii="Arial" w:hAnsi="Arial" w:cs="Arial"/>
        </w:rPr>
        <w:t xml:space="preserve">with </w:t>
      </w:r>
      <w:r w:rsidRPr="00D43ECD">
        <w:rPr>
          <w:rFonts w:ascii="Arial" w:hAnsi="Arial" w:cs="Arial"/>
        </w:rPr>
        <w:t>disability from experiencing discrimination, harassment or victimisation in an educational setting?</w:t>
      </w:r>
      <w:r w:rsidR="006E1E0E">
        <w:rPr>
          <w:rFonts w:ascii="Arial" w:hAnsi="Arial" w:cs="Arial"/>
        </w:rPr>
        <w:t xml:space="preserve"> </w:t>
      </w:r>
      <w:r w:rsidRPr="00D43ECD">
        <w:rPr>
          <w:rFonts w:ascii="Arial" w:hAnsi="Arial" w:cs="Arial"/>
        </w:rPr>
        <w:t>If possible please provide an example.</w:t>
      </w:r>
    </w:p>
    <w:p w:rsidR="0015534A" w:rsidRDefault="0015534A" w:rsidP="00D42F4D">
      <w:pPr>
        <w:rPr>
          <w:rFonts w:ascii="Arial" w:hAnsi="Arial" w:cs="Arial"/>
        </w:rPr>
      </w:pPr>
    </w:p>
    <w:p w:rsidR="0015534A" w:rsidRDefault="0015534A" w:rsidP="00122DA3">
      <w:pPr>
        <w:rPr>
          <w:rFonts w:ascii="Arial" w:hAnsi="Arial" w:cs="Arial"/>
        </w:rPr>
      </w:pPr>
      <w:r w:rsidRPr="00122DA3">
        <w:rPr>
          <w:rFonts w:ascii="Arial" w:hAnsi="Arial" w:cs="Arial"/>
          <w:b/>
          <w:bCs/>
        </w:rPr>
        <w:t>Question 5</w:t>
      </w:r>
      <w:r>
        <w:rPr>
          <w:rFonts w:ascii="Arial" w:hAnsi="Arial" w:cs="Arial"/>
        </w:rPr>
        <w:t xml:space="preserve"> </w:t>
      </w:r>
      <w:r w:rsidRPr="005C0ABC">
        <w:rPr>
          <w:rFonts w:ascii="Arial" w:hAnsi="Arial" w:cs="Arial"/>
          <w:b/>
          <w:bCs/>
        </w:rPr>
        <w:t xml:space="preserve">Awareness and recognition </w:t>
      </w:r>
    </w:p>
    <w:p w:rsidR="0015534A" w:rsidRDefault="0015534A" w:rsidP="00122DA3">
      <w:pPr>
        <w:rPr>
          <w:rFonts w:ascii="Arial" w:hAnsi="Arial" w:cs="Arial"/>
        </w:rPr>
      </w:pPr>
    </w:p>
    <w:p w:rsidR="0015534A" w:rsidRPr="00BB0BD9" w:rsidRDefault="0015534A" w:rsidP="0041431A">
      <w:pPr>
        <w:rPr>
          <w:rFonts w:ascii="Arial" w:hAnsi="Arial" w:cs="Arial"/>
        </w:rPr>
      </w:pPr>
      <w:r w:rsidRPr="00BB0BD9">
        <w:rPr>
          <w:rFonts w:ascii="Arial" w:hAnsi="Arial" w:cs="Arial"/>
        </w:rPr>
        <w:t xml:space="preserve">Do you think the Standards have raised awareness and increased understanding of the issues affecting people with disability and their rights to access and participate in education and training? </w:t>
      </w:r>
    </w:p>
    <w:p w:rsidR="0015534A" w:rsidRPr="00647888" w:rsidRDefault="0015534A" w:rsidP="0041431A">
      <w:pPr>
        <w:numPr>
          <w:ilvl w:val="0"/>
          <w:numId w:val="16"/>
        </w:numPr>
        <w:autoSpaceDE w:val="0"/>
        <w:autoSpaceDN w:val="0"/>
        <w:adjustRightInd w:val="0"/>
        <w:spacing w:after="120"/>
        <w:rPr>
          <w:rFonts w:ascii="Arial" w:hAnsi="Arial" w:cs="Arial"/>
          <w:color w:val="231F20"/>
        </w:rPr>
      </w:pPr>
      <w:r w:rsidRPr="00647888">
        <w:rPr>
          <w:rFonts w:ascii="Arial" w:hAnsi="Arial" w:cs="Arial"/>
          <w:color w:val="231F20"/>
        </w:rPr>
        <w:t>If so, can you provide examples?</w:t>
      </w:r>
    </w:p>
    <w:p w:rsidR="0015534A" w:rsidRPr="00647888" w:rsidRDefault="0015534A" w:rsidP="0041431A">
      <w:pPr>
        <w:numPr>
          <w:ilvl w:val="0"/>
          <w:numId w:val="16"/>
        </w:numPr>
        <w:autoSpaceDE w:val="0"/>
        <w:autoSpaceDN w:val="0"/>
        <w:adjustRightInd w:val="0"/>
        <w:spacing w:after="120"/>
        <w:rPr>
          <w:rFonts w:ascii="Arial" w:hAnsi="Arial" w:cs="Arial"/>
          <w:color w:val="231F20"/>
        </w:rPr>
      </w:pPr>
      <w:r w:rsidRPr="00647888">
        <w:rPr>
          <w:rFonts w:ascii="Arial" w:hAnsi="Arial" w:cs="Arial"/>
          <w:color w:val="231F20"/>
        </w:rPr>
        <w:t xml:space="preserve">Are there issues that require more information or clarification so that there is greater awareness of the issues affecting people with disability in relation to education and training? </w:t>
      </w:r>
    </w:p>
    <w:p w:rsidR="0015534A" w:rsidRDefault="0015534A" w:rsidP="00D42F4D">
      <w:pPr>
        <w:rPr>
          <w:rFonts w:ascii="Arial" w:hAnsi="Arial" w:cs="Arial"/>
        </w:rPr>
      </w:pPr>
    </w:p>
    <w:p w:rsidR="0015534A" w:rsidRDefault="0015534A" w:rsidP="00122DA3">
      <w:pPr>
        <w:rPr>
          <w:rFonts w:ascii="Arial" w:hAnsi="Arial" w:cs="Arial"/>
          <w:b/>
          <w:bCs/>
        </w:rPr>
      </w:pPr>
      <w:r>
        <w:rPr>
          <w:rFonts w:ascii="Arial" w:hAnsi="Arial" w:cs="Arial"/>
          <w:b/>
          <w:bCs/>
        </w:rPr>
        <w:t xml:space="preserve">Question 6 </w:t>
      </w:r>
      <w:r w:rsidR="001E048E">
        <w:rPr>
          <w:rFonts w:ascii="Arial" w:hAnsi="Arial" w:cs="Arial"/>
          <w:b/>
          <w:bCs/>
        </w:rPr>
        <w:t>Compatibility</w:t>
      </w:r>
      <w:r>
        <w:rPr>
          <w:rFonts w:ascii="Arial" w:hAnsi="Arial" w:cs="Arial"/>
          <w:b/>
          <w:bCs/>
        </w:rPr>
        <w:t xml:space="preserve"> with current education system </w:t>
      </w:r>
    </w:p>
    <w:p w:rsidR="0015534A" w:rsidRDefault="0015534A" w:rsidP="00122DA3">
      <w:pPr>
        <w:rPr>
          <w:rFonts w:ascii="Arial" w:hAnsi="Arial" w:cs="Arial"/>
        </w:rPr>
      </w:pPr>
    </w:p>
    <w:p w:rsidR="0015534A" w:rsidRPr="00BB0BD9" w:rsidRDefault="0015534A" w:rsidP="0041431A">
      <w:pPr>
        <w:rPr>
          <w:rFonts w:ascii="Arial" w:hAnsi="Arial" w:cs="Arial"/>
        </w:rPr>
      </w:pPr>
      <w:proofErr w:type="gramStart"/>
      <w:r w:rsidRPr="00BB0BD9">
        <w:rPr>
          <w:rFonts w:ascii="Arial" w:hAnsi="Arial" w:cs="Arial"/>
        </w:rPr>
        <w:t>Are there any current education</w:t>
      </w:r>
      <w:proofErr w:type="gramEnd"/>
      <w:r w:rsidRPr="00BB0BD9">
        <w:rPr>
          <w:rFonts w:ascii="Arial" w:hAnsi="Arial" w:cs="Arial"/>
        </w:rPr>
        <w:t xml:space="preserve"> or training issues that are not covered by the Standards but should be?</w:t>
      </w:r>
    </w:p>
    <w:p w:rsidR="0015534A" w:rsidRPr="00210E27" w:rsidRDefault="0015534A" w:rsidP="0041431A">
      <w:pPr>
        <w:numPr>
          <w:ilvl w:val="0"/>
          <w:numId w:val="16"/>
        </w:numPr>
        <w:autoSpaceDE w:val="0"/>
        <w:autoSpaceDN w:val="0"/>
        <w:adjustRightInd w:val="0"/>
        <w:spacing w:after="120"/>
        <w:rPr>
          <w:rFonts w:ascii="Arial" w:hAnsi="Arial" w:cs="Arial"/>
          <w:color w:val="231F20"/>
        </w:rPr>
      </w:pPr>
      <w:r w:rsidRPr="00210E27">
        <w:rPr>
          <w:rFonts w:ascii="Arial" w:hAnsi="Arial" w:cs="Arial"/>
          <w:color w:val="231F20"/>
        </w:rPr>
        <w:t xml:space="preserve">Are you aware of any educational institutions that are not covered by the list in </w:t>
      </w:r>
      <w:r w:rsidR="0009397B">
        <w:rPr>
          <w:rFonts w:ascii="Arial" w:hAnsi="Arial" w:cs="Arial"/>
          <w:color w:val="231F20"/>
        </w:rPr>
        <w:t xml:space="preserve">Part </w:t>
      </w:r>
      <w:r w:rsidRPr="00210E27">
        <w:rPr>
          <w:rFonts w:ascii="Arial" w:hAnsi="Arial" w:cs="Arial"/>
          <w:color w:val="231F20"/>
        </w:rPr>
        <w:t>1.5 of the Standards?</w:t>
      </w:r>
    </w:p>
    <w:p w:rsidR="0015534A" w:rsidRDefault="0015534A" w:rsidP="00D42F4D">
      <w:pPr>
        <w:rPr>
          <w:rFonts w:ascii="Arial" w:hAnsi="Arial" w:cs="Arial"/>
        </w:rPr>
      </w:pPr>
    </w:p>
    <w:p w:rsidR="0015534A" w:rsidRDefault="0015534A" w:rsidP="00D42F4D">
      <w:pPr>
        <w:rPr>
          <w:rFonts w:ascii="Arial" w:hAnsi="Arial" w:cs="Arial"/>
          <w:b/>
          <w:bCs/>
        </w:rPr>
      </w:pPr>
      <w:r w:rsidRPr="001D1888">
        <w:rPr>
          <w:rFonts w:ascii="Arial" w:hAnsi="Arial" w:cs="Arial"/>
          <w:b/>
          <w:bCs/>
        </w:rPr>
        <w:t>Other comments</w:t>
      </w:r>
    </w:p>
    <w:p w:rsidR="0015534A" w:rsidRPr="001D1888" w:rsidRDefault="0015534A" w:rsidP="00D42F4D">
      <w:pPr>
        <w:rPr>
          <w:rFonts w:ascii="Arial" w:hAnsi="Arial" w:cs="Arial"/>
          <w:b/>
          <w:bCs/>
        </w:rPr>
      </w:pPr>
    </w:p>
    <w:p w:rsidR="0015534A" w:rsidRPr="00647888" w:rsidRDefault="0015534A" w:rsidP="0041431A">
      <w:pPr>
        <w:autoSpaceDE w:val="0"/>
        <w:autoSpaceDN w:val="0"/>
        <w:adjustRightInd w:val="0"/>
        <w:spacing w:after="120"/>
        <w:rPr>
          <w:rFonts w:ascii="Arial" w:hAnsi="Arial" w:cs="Arial"/>
          <w:color w:val="231F20"/>
        </w:rPr>
      </w:pPr>
      <w:r w:rsidRPr="00647888">
        <w:rPr>
          <w:rFonts w:ascii="Arial" w:hAnsi="Arial" w:cs="Arial"/>
          <w:color w:val="231F20"/>
        </w:rPr>
        <w:t>Is there anything else you would like to tell us about the Standards? For example are there any gaps that need to be addressed?</w:t>
      </w:r>
      <w:r w:rsidR="006E1E0E">
        <w:rPr>
          <w:rFonts w:ascii="Arial" w:hAnsi="Arial" w:cs="Arial"/>
          <w:color w:val="231F20"/>
        </w:rPr>
        <w:t xml:space="preserve"> </w:t>
      </w:r>
    </w:p>
    <w:p w:rsidR="0015534A" w:rsidRPr="001D1888" w:rsidRDefault="0015534A" w:rsidP="001D1888">
      <w:pPr>
        <w:ind w:left="360"/>
        <w:rPr>
          <w:rFonts w:ascii="Arial" w:hAnsi="Arial" w:cs="Arial"/>
          <w:b/>
          <w:bCs/>
        </w:rPr>
      </w:pPr>
    </w:p>
    <w:p w:rsidR="0015534A" w:rsidRDefault="0015534A" w:rsidP="001D1888">
      <w:pPr>
        <w:rPr>
          <w:rFonts w:ascii="Arial" w:hAnsi="Arial" w:cs="Arial"/>
          <w:b/>
          <w:bCs/>
        </w:rPr>
      </w:pPr>
      <w:r>
        <w:rPr>
          <w:rFonts w:ascii="Arial" w:hAnsi="Arial" w:cs="Arial"/>
          <w:b/>
          <w:bCs/>
        </w:rPr>
        <w:br w:type="page"/>
      </w:r>
      <w:r>
        <w:rPr>
          <w:rFonts w:ascii="Arial" w:hAnsi="Arial" w:cs="Arial"/>
          <w:b/>
          <w:bCs/>
        </w:rPr>
        <w:lastRenderedPageBreak/>
        <w:t>Questions for providers of education and training</w:t>
      </w:r>
    </w:p>
    <w:p w:rsidR="0015534A" w:rsidRDefault="0015534A" w:rsidP="00D42F4D">
      <w:pPr>
        <w:rPr>
          <w:rFonts w:ascii="Arial" w:hAnsi="Arial" w:cs="Arial"/>
          <w:b/>
          <w:bCs/>
        </w:rPr>
      </w:pPr>
    </w:p>
    <w:p w:rsidR="0015534A" w:rsidRPr="00BD5B03" w:rsidRDefault="0015534A" w:rsidP="00BD5B03">
      <w:pPr>
        <w:rPr>
          <w:rFonts w:ascii="Arial" w:hAnsi="Arial" w:cs="Arial"/>
        </w:rPr>
      </w:pPr>
      <w:r w:rsidRPr="00BD5B03">
        <w:rPr>
          <w:rFonts w:ascii="Arial" w:hAnsi="Arial" w:cs="Arial"/>
        </w:rPr>
        <w:t>In order to provide context for your comments please indicate whether you are</w:t>
      </w:r>
      <w:r>
        <w:rPr>
          <w:rFonts w:ascii="Arial" w:hAnsi="Arial" w:cs="Arial"/>
        </w:rPr>
        <w:t xml:space="preserve"> from</w:t>
      </w:r>
      <w:r w:rsidRPr="00BD5B03">
        <w:rPr>
          <w:rFonts w:ascii="Arial" w:hAnsi="Arial" w:cs="Arial"/>
        </w:rPr>
        <w:t>:</w:t>
      </w:r>
    </w:p>
    <w:p w:rsidR="0015534A" w:rsidRPr="00BD5B03" w:rsidRDefault="0015534A" w:rsidP="00BD5B03">
      <w:pPr>
        <w:rPr>
          <w:rFonts w:ascii="Arial" w:hAnsi="Arial" w:cs="Arial"/>
        </w:rPr>
      </w:pPr>
    </w:p>
    <w:p w:rsidR="009777A8" w:rsidRDefault="0015534A">
      <w:pPr>
        <w:numPr>
          <w:ilvl w:val="0"/>
          <w:numId w:val="7"/>
        </w:numPr>
        <w:spacing w:after="120"/>
        <w:rPr>
          <w:rFonts w:ascii="Arial" w:hAnsi="Arial" w:cs="Arial"/>
        </w:rPr>
      </w:pPr>
      <w:r>
        <w:rPr>
          <w:rFonts w:ascii="Arial" w:hAnsi="Arial" w:cs="Arial"/>
        </w:rPr>
        <w:t>School</w:t>
      </w:r>
    </w:p>
    <w:p w:rsidR="009777A8" w:rsidRDefault="0015534A">
      <w:pPr>
        <w:numPr>
          <w:ilvl w:val="0"/>
          <w:numId w:val="7"/>
        </w:numPr>
        <w:spacing w:after="120"/>
        <w:rPr>
          <w:rFonts w:ascii="Arial" w:hAnsi="Arial" w:cs="Arial"/>
        </w:rPr>
      </w:pPr>
      <w:r>
        <w:rPr>
          <w:rFonts w:ascii="Arial" w:hAnsi="Arial" w:cs="Arial"/>
        </w:rPr>
        <w:t>VET</w:t>
      </w:r>
    </w:p>
    <w:p w:rsidR="009777A8" w:rsidRDefault="0015534A">
      <w:pPr>
        <w:numPr>
          <w:ilvl w:val="0"/>
          <w:numId w:val="7"/>
        </w:numPr>
        <w:spacing w:after="120"/>
        <w:rPr>
          <w:rFonts w:ascii="Arial" w:hAnsi="Arial" w:cs="Arial"/>
        </w:rPr>
      </w:pPr>
      <w:r>
        <w:rPr>
          <w:rFonts w:ascii="Arial" w:hAnsi="Arial" w:cs="Arial"/>
        </w:rPr>
        <w:t>University</w:t>
      </w:r>
    </w:p>
    <w:p w:rsidR="009777A8" w:rsidRDefault="0015534A">
      <w:pPr>
        <w:numPr>
          <w:ilvl w:val="0"/>
          <w:numId w:val="7"/>
        </w:numPr>
        <w:spacing w:after="120"/>
        <w:rPr>
          <w:rFonts w:ascii="Arial" w:hAnsi="Arial" w:cs="Arial"/>
        </w:rPr>
      </w:pPr>
      <w:r>
        <w:rPr>
          <w:rFonts w:ascii="Arial" w:hAnsi="Arial" w:cs="Arial"/>
        </w:rPr>
        <w:t>Private training provider</w:t>
      </w:r>
    </w:p>
    <w:p w:rsidR="009777A8" w:rsidRDefault="0015534A">
      <w:pPr>
        <w:numPr>
          <w:ilvl w:val="0"/>
          <w:numId w:val="7"/>
        </w:numPr>
        <w:spacing w:after="120"/>
        <w:rPr>
          <w:rFonts w:ascii="Arial" w:hAnsi="Arial" w:cs="Arial"/>
        </w:rPr>
      </w:pPr>
      <w:r w:rsidRPr="00BD5B03">
        <w:rPr>
          <w:rFonts w:ascii="Arial" w:hAnsi="Arial" w:cs="Arial"/>
        </w:rPr>
        <w:t>Peak/community organisation</w:t>
      </w:r>
    </w:p>
    <w:p w:rsidR="009777A8" w:rsidRDefault="0015534A">
      <w:pPr>
        <w:numPr>
          <w:ilvl w:val="0"/>
          <w:numId w:val="7"/>
        </w:numPr>
        <w:spacing w:after="120"/>
        <w:rPr>
          <w:rFonts w:ascii="Arial" w:hAnsi="Arial" w:cs="Arial"/>
        </w:rPr>
      </w:pPr>
      <w:r>
        <w:rPr>
          <w:rFonts w:ascii="Arial" w:hAnsi="Arial" w:cs="Arial"/>
        </w:rPr>
        <w:t xml:space="preserve">Other </w:t>
      </w:r>
    </w:p>
    <w:p w:rsidR="0015534A" w:rsidRDefault="0015534A" w:rsidP="00D42F4D">
      <w:pPr>
        <w:rPr>
          <w:rFonts w:ascii="Arial" w:hAnsi="Arial" w:cs="Arial"/>
          <w:b/>
          <w:bCs/>
        </w:rPr>
      </w:pPr>
    </w:p>
    <w:p w:rsidR="0015534A" w:rsidRDefault="0015534A" w:rsidP="00D42F4D">
      <w:pPr>
        <w:rPr>
          <w:rFonts w:ascii="Arial" w:hAnsi="Arial" w:cs="Arial"/>
          <w:b/>
          <w:bCs/>
        </w:rPr>
      </w:pPr>
      <w:r>
        <w:rPr>
          <w:rFonts w:ascii="Arial" w:hAnsi="Arial" w:cs="Arial"/>
        </w:rPr>
        <w:t>You may answer all or some of the questions.</w:t>
      </w:r>
    </w:p>
    <w:p w:rsidR="0015534A" w:rsidRDefault="0015534A" w:rsidP="00BD5B03">
      <w:pPr>
        <w:rPr>
          <w:rFonts w:ascii="Arial" w:hAnsi="Arial" w:cs="Arial"/>
          <w:b/>
          <w:bCs/>
        </w:rPr>
      </w:pPr>
    </w:p>
    <w:p w:rsidR="0015534A" w:rsidRDefault="0015534A" w:rsidP="00A81764">
      <w:pPr>
        <w:rPr>
          <w:rFonts w:ascii="Arial" w:hAnsi="Arial" w:cs="Arial"/>
          <w:b/>
          <w:bCs/>
        </w:rPr>
      </w:pPr>
      <w:r>
        <w:rPr>
          <w:rFonts w:ascii="Arial" w:hAnsi="Arial" w:cs="Arial"/>
          <w:b/>
          <w:bCs/>
        </w:rPr>
        <w:t xml:space="preserve">Question 1 Providing clarity </w:t>
      </w:r>
    </w:p>
    <w:p w:rsidR="0015534A" w:rsidRDefault="0015534A" w:rsidP="00A81764">
      <w:pPr>
        <w:rPr>
          <w:rFonts w:ascii="Arial" w:hAnsi="Arial" w:cs="Arial"/>
          <w:b/>
          <w:bCs/>
        </w:rPr>
      </w:pPr>
    </w:p>
    <w:p w:rsidR="0015534A" w:rsidRDefault="0015534A" w:rsidP="00A81764">
      <w:pPr>
        <w:rPr>
          <w:rFonts w:ascii="Arial" w:hAnsi="Arial" w:cs="Arial"/>
        </w:rPr>
      </w:pPr>
      <w:r>
        <w:rPr>
          <w:rFonts w:ascii="Arial" w:hAnsi="Arial" w:cs="Arial"/>
        </w:rPr>
        <w:t>Are the Standards easy to understand or are there parts that require clarification?</w:t>
      </w:r>
    </w:p>
    <w:p w:rsidR="0015534A" w:rsidRDefault="0015534A" w:rsidP="00A81764">
      <w:pPr>
        <w:rPr>
          <w:rFonts w:ascii="Arial" w:hAnsi="Arial" w:cs="Arial"/>
        </w:rPr>
      </w:pPr>
    </w:p>
    <w:p w:rsidR="0015534A" w:rsidRDefault="0015534A" w:rsidP="00A81764">
      <w:pPr>
        <w:numPr>
          <w:ilvl w:val="0"/>
          <w:numId w:val="7"/>
        </w:numPr>
        <w:spacing w:after="120"/>
        <w:rPr>
          <w:rFonts w:ascii="Arial" w:hAnsi="Arial" w:cs="Arial"/>
        </w:rPr>
      </w:pPr>
      <w:r>
        <w:rPr>
          <w:rFonts w:ascii="Arial" w:hAnsi="Arial" w:cs="Arial"/>
        </w:rPr>
        <w:t>Is the format of the Standards useful for understanding rights and requirements under each of the Standards?</w:t>
      </w:r>
    </w:p>
    <w:p w:rsidR="0015534A" w:rsidRDefault="0015534A" w:rsidP="00A81764">
      <w:pPr>
        <w:numPr>
          <w:ilvl w:val="0"/>
          <w:numId w:val="7"/>
        </w:numPr>
        <w:spacing w:after="120"/>
        <w:rPr>
          <w:rFonts w:ascii="Arial" w:hAnsi="Arial" w:cs="Arial"/>
        </w:rPr>
      </w:pPr>
      <w:r>
        <w:rPr>
          <w:rFonts w:ascii="Arial" w:hAnsi="Arial" w:cs="Arial"/>
        </w:rPr>
        <w:t>Are the terms used in the Standards clear to users and providers?</w:t>
      </w:r>
    </w:p>
    <w:p w:rsidR="0015534A" w:rsidRDefault="0015534A" w:rsidP="00A81764">
      <w:pPr>
        <w:numPr>
          <w:ilvl w:val="0"/>
          <w:numId w:val="7"/>
        </w:numPr>
        <w:spacing w:after="120"/>
        <w:rPr>
          <w:rFonts w:ascii="Arial" w:hAnsi="Arial" w:cs="Arial"/>
        </w:rPr>
      </w:pPr>
      <w:r>
        <w:rPr>
          <w:rFonts w:ascii="Arial" w:hAnsi="Arial" w:cs="Arial"/>
        </w:rPr>
        <w:t>Are there any parts of the Standards that need additional explanation or details of where to find additional information?</w:t>
      </w:r>
    </w:p>
    <w:p w:rsidR="0015534A" w:rsidRDefault="0015534A" w:rsidP="00D42F4D">
      <w:pPr>
        <w:ind w:left="360"/>
        <w:rPr>
          <w:rFonts w:ascii="Arial" w:hAnsi="Arial" w:cs="Arial"/>
        </w:rPr>
      </w:pPr>
    </w:p>
    <w:p w:rsidR="0015534A" w:rsidRPr="00BB0BD9" w:rsidRDefault="0015534A" w:rsidP="002972E5">
      <w:pPr>
        <w:rPr>
          <w:rFonts w:ascii="Arial" w:hAnsi="Arial" w:cs="Arial"/>
          <w:b/>
          <w:bCs/>
        </w:rPr>
      </w:pPr>
      <w:r>
        <w:rPr>
          <w:rFonts w:ascii="Arial" w:hAnsi="Arial" w:cs="Arial"/>
          <w:b/>
          <w:bCs/>
        </w:rPr>
        <w:t>Question 2</w:t>
      </w:r>
      <w:r>
        <w:rPr>
          <w:rFonts w:ascii="Arial" w:hAnsi="Arial" w:cs="Arial"/>
        </w:rPr>
        <w:t xml:space="preserve"> </w:t>
      </w:r>
      <w:r w:rsidR="00B02FCD">
        <w:rPr>
          <w:rFonts w:ascii="Arial" w:hAnsi="Arial" w:cs="Arial"/>
          <w:b/>
          <w:bCs/>
        </w:rPr>
        <w:t>Obligations</w:t>
      </w:r>
      <w:r w:rsidR="00B02FCD" w:rsidRPr="00BB0BD9">
        <w:rPr>
          <w:rFonts w:ascii="Arial" w:hAnsi="Arial" w:cs="Arial"/>
          <w:b/>
          <w:bCs/>
        </w:rPr>
        <w:t xml:space="preserve"> </w:t>
      </w:r>
      <w:r w:rsidRPr="00BB0BD9">
        <w:rPr>
          <w:rFonts w:ascii="Arial" w:hAnsi="Arial" w:cs="Arial"/>
          <w:b/>
          <w:bCs/>
        </w:rPr>
        <w:t xml:space="preserve">under the Standards </w:t>
      </w:r>
    </w:p>
    <w:p w:rsidR="0015534A" w:rsidRDefault="0015534A" w:rsidP="002972E5">
      <w:pPr>
        <w:rPr>
          <w:rFonts w:ascii="Arial" w:hAnsi="Arial" w:cs="Arial"/>
        </w:rPr>
      </w:pPr>
    </w:p>
    <w:p w:rsidR="0015534A" w:rsidRPr="00BB0BD9" w:rsidRDefault="0015534A" w:rsidP="0041431A">
      <w:pPr>
        <w:rPr>
          <w:rFonts w:ascii="Arial" w:hAnsi="Arial" w:cs="Arial"/>
        </w:rPr>
      </w:pPr>
      <w:r w:rsidRPr="00BB0BD9">
        <w:rPr>
          <w:rFonts w:ascii="Arial" w:hAnsi="Arial" w:cs="Arial"/>
        </w:rPr>
        <w:t>Are you aware of the requirements of education providers to enable students with disability to access and participate in education and training on the same basis as students without disability?</w:t>
      </w:r>
      <w:r w:rsidR="006E1E0E">
        <w:rPr>
          <w:rFonts w:ascii="Arial" w:hAnsi="Arial" w:cs="Arial"/>
        </w:rPr>
        <w:t xml:space="preserve">                                                                           </w:t>
      </w:r>
    </w:p>
    <w:p w:rsidR="0015534A" w:rsidRPr="004A1A58" w:rsidRDefault="0015534A" w:rsidP="0041431A">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Are you aware that these requirements form part of the Standards?</w:t>
      </w:r>
    </w:p>
    <w:p w:rsidR="0015534A" w:rsidRPr="004A1A58" w:rsidRDefault="0015534A" w:rsidP="0041431A">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 xml:space="preserve">How have the Standards assisted you in understanding the requirements of providers under the </w:t>
      </w:r>
      <w:proofErr w:type="spellStart"/>
      <w:r w:rsidRPr="004A1A58">
        <w:rPr>
          <w:rFonts w:ascii="Arial" w:hAnsi="Arial" w:cs="Arial"/>
          <w:color w:val="231F20"/>
        </w:rPr>
        <w:t>DDA</w:t>
      </w:r>
      <w:proofErr w:type="spellEnd"/>
      <w:r w:rsidRPr="004A1A58">
        <w:rPr>
          <w:rFonts w:ascii="Arial" w:hAnsi="Arial" w:cs="Arial"/>
          <w:color w:val="231F20"/>
        </w:rPr>
        <w:t>?</w:t>
      </w:r>
    </w:p>
    <w:p w:rsidR="0015534A" w:rsidRPr="004A1A58" w:rsidRDefault="0015534A" w:rsidP="0041431A">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 xml:space="preserve">Where did you find out about the Standards and where would you access additional information? </w:t>
      </w:r>
    </w:p>
    <w:p w:rsidR="0015534A" w:rsidRPr="004A1A58" w:rsidRDefault="0015534A" w:rsidP="0041431A">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Are the Standards easy to understand or are there parts that require clarification?</w:t>
      </w:r>
    </w:p>
    <w:p w:rsidR="0015534A" w:rsidRPr="004A1A58" w:rsidRDefault="0015534A" w:rsidP="0041431A">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Are the measures for compliance contained in the each of the parts of the Standards reasonable and helpful in understanding the requirements of providers?</w:t>
      </w:r>
      <w:r w:rsidR="006E1E0E">
        <w:rPr>
          <w:rFonts w:ascii="Arial" w:hAnsi="Arial" w:cs="Arial"/>
          <w:color w:val="231F20"/>
        </w:rPr>
        <w:t xml:space="preserve"> </w:t>
      </w:r>
      <w:r w:rsidRPr="004A1A58">
        <w:rPr>
          <w:rFonts w:ascii="Arial" w:hAnsi="Arial" w:cs="Arial"/>
          <w:color w:val="231F20"/>
        </w:rPr>
        <w:t>Have they been effective?</w:t>
      </w:r>
    </w:p>
    <w:p w:rsidR="0015534A" w:rsidRPr="004A1A58" w:rsidRDefault="0015534A" w:rsidP="0041431A">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In what ways have you demonstrated compliance with the Standards?</w:t>
      </w:r>
    </w:p>
    <w:p w:rsidR="0015534A" w:rsidRDefault="0015534A" w:rsidP="00D42F4D">
      <w:pPr>
        <w:rPr>
          <w:rFonts w:ascii="Arial" w:hAnsi="Arial" w:cs="Arial"/>
          <w:b/>
          <w:bCs/>
        </w:rPr>
      </w:pPr>
    </w:p>
    <w:p w:rsidR="0015534A" w:rsidRDefault="0015534A">
      <w:pPr>
        <w:rPr>
          <w:rFonts w:ascii="Arial" w:hAnsi="Arial" w:cs="Arial"/>
          <w:b/>
          <w:bCs/>
        </w:rPr>
      </w:pPr>
      <w:r>
        <w:rPr>
          <w:rFonts w:ascii="Arial" w:hAnsi="Arial" w:cs="Arial"/>
          <w:b/>
          <w:bCs/>
        </w:rPr>
        <w:br w:type="page"/>
      </w:r>
    </w:p>
    <w:p w:rsidR="0015534A" w:rsidRDefault="0015534A" w:rsidP="00122DA3">
      <w:pPr>
        <w:rPr>
          <w:rFonts w:ascii="Arial" w:hAnsi="Arial" w:cs="Arial"/>
        </w:rPr>
      </w:pPr>
      <w:r>
        <w:rPr>
          <w:rFonts w:ascii="Arial" w:hAnsi="Arial" w:cs="Arial"/>
          <w:b/>
          <w:bCs/>
        </w:rPr>
        <w:lastRenderedPageBreak/>
        <w:t xml:space="preserve">Question </w:t>
      </w:r>
      <w:r w:rsidRPr="001E1020">
        <w:rPr>
          <w:rFonts w:ascii="Arial" w:hAnsi="Arial" w:cs="Arial"/>
          <w:b/>
          <w:bCs/>
        </w:rPr>
        <w:t>3</w:t>
      </w:r>
      <w:r>
        <w:rPr>
          <w:rFonts w:ascii="Arial" w:hAnsi="Arial" w:cs="Arial"/>
        </w:rPr>
        <w:t xml:space="preserve"> </w:t>
      </w:r>
      <w:r w:rsidRPr="00BB0BD9">
        <w:rPr>
          <w:rFonts w:ascii="Arial" w:hAnsi="Arial" w:cs="Arial"/>
          <w:b/>
          <w:bCs/>
        </w:rPr>
        <w:t xml:space="preserve">Access to education and training opportunities </w:t>
      </w:r>
    </w:p>
    <w:p w:rsidR="0015534A" w:rsidRDefault="0015534A" w:rsidP="00122DA3">
      <w:pPr>
        <w:rPr>
          <w:rFonts w:ascii="Arial" w:hAnsi="Arial" w:cs="Arial"/>
        </w:rPr>
      </w:pPr>
    </w:p>
    <w:p w:rsidR="0015534A" w:rsidRPr="00BB0BD9" w:rsidRDefault="0015534A" w:rsidP="0041431A">
      <w:pPr>
        <w:rPr>
          <w:rFonts w:ascii="Arial" w:hAnsi="Arial" w:cs="Arial"/>
        </w:rPr>
      </w:pPr>
      <w:r w:rsidRPr="00BB0BD9">
        <w:rPr>
          <w:rFonts w:ascii="Arial" w:hAnsi="Arial" w:cs="Arial"/>
        </w:rPr>
        <w:t>Since the introduction of the Standards have any new processes relating to enrolment, participation and support services been introduced to ensure students with disability access education and training opportunities on the same basis as those without disability?</w:t>
      </w:r>
    </w:p>
    <w:p w:rsidR="0015534A" w:rsidRPr="004A1A58" w:rsidRDefault="0015534A" w:rsidP="0041431A">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 xml:space="preserve">Has the participation of students with disability changed at your institution following the introduction of the Standards in 2005? If so, in what way have the Standards contributed to the change? </w:t>
      </w:r>
    </w:p>
    <w:p w:rsidR="0015534A" w:rsidRPr="004A1A58" w:rsidRDefault="0015534A" w:rsidP="0041431A">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Has the process specified in the Standards assisted you to meet your requirements; particularly the provisions relating to reasonable adjustment and unjustifiable hardship?</w:t>
      </w:r>
    </w:p>
    <w:p w:rsidR="0015534A" w:rsidRDefault="0015534A" w:rsidP="00D42F4D">
      <w:pPr>
        <w:rPr>
          <w:rFonts w:ascii="Arial" w:hAnsi="Arial" w:cs="Arial"/>
        </w:rPr>
      </w:pPr>
    </w:p>
    <w:p w:rsidR="0015534A" w:rsidRDefault="0015534A" w:rsidP="00122DA3">
      <w:pPr>
        <w:rPr>
          <w:rFonts w:ascii="Arial" w:hAnsi="Arial" w:cs="Arial"/>
        </w:rPr>
      </w:pPr>
      <w:r>
        <w:rPr>
          <w:rFonts w:ascii="Arial" w:hAnsi="Arial" w:cs="Arial"/>
          <w:b/>
          <w:bCs/>
        </w:rPr>
        <w:t xml:space="preserve">Question 4 Eliminating discrimination </w:t>
      </w:r>
    </w:p>
    <w:p w:rsidR="0015534A" w:rsidRPr="00BB0BD9" w:rsidRDefault="0015534A" w:rsidP="0041431A">
      <w:pPr>
        <w:rPr>
          <w:rFonts w:ascii="Arial" w:hAnsi="Arial" w:cs="Arial"/>
        </w:rPr>
      </w:pPr>
      <w:r w:rsidRPr="00BB0BD9">
        <w:rPr>
          <w:rFonts w:ascii="Arial" w:hAnsi="Arial" w:cs="Arial"/>
        </w:rPr>
        <w:t xml:space="preserve">Has your institution taken any specific action to reduce the possibility of discrimination relating to students with disability </w:t>
      </w:r>
      <w:r>
        <w:rPr>
          <w:rFonts w:ascii="Arial" w:hAnsi="Arial" w:cs="Arial"/>
        </w:rPr>
        <w:t>following</w:t>
      </w:r>
      <w:r w:rsidRPr="00BB0BD9">
        <w:rPr>
          <w:rFonts w:ascii="Arial" w:hAnsi="Arial" w:cs="Arial"/>
        </w:rPr>
        <w:t xml:space="preserve"> </w:t>
      </w:r>
      <w:r>
        <w:rPr>
          <w:rFonts w:ascii="Arial" w:hAnsi="Arial" w:cs="Arial"/>
        </w:rPr>
        <w:t xml:space="preserve">the introduction of the Standards </w:t>
      </w:r>
      <w:r w:rsidR="00EC6E7F">
        <w:rPr>
          <w:rFonts w:ascii="Arial" w:hAnsi="Arial" w:cs="Arial"/>
        </w:rPr>
        <w:t xml:space="preserve">in </w:t>
      </w:r>
      <w:r w:rsidRPr="00BB0BD9">
        <w:rPr>
          <w:rFonts w:ascii="Arial" w:hAnsi="Arial" w:cs="Arial"/>
        </w:rPr>
        <w:t>2005?</w:t>
      </w:r>
      <w:r w:rsidR="006E1E0E">
        <w:rPr>
          <w:rFonts w:ascii="Arial" w:hAnsi="Arial" w:cs="Arial"/>
        </w:rPr>
        <w:t xml:space="preserve"> </w:t>
      </w:r>
      <w:r w:rsidRPr="00BB0BD9">
        <w:rPr>
          <w:rFonts w:ascii="Arial" w:hAnsi="Arial" w:cs="Arial"/>
        </w:rPr>
        <w:t xml:space="preserve">If so, what actions? </w:t>
      </w:r>
    </w:p>
    <w:p w:rsidR="0015534A" w:rsidRPr="004A1A58" w:rsidRDefault="0015534A" w:rsidP="0041431A">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 xml:space="preserve">For example does your institution have grievance procedures </w:t>
      </w:r>
      <w:r w:rsidR="00E95844">
        <w:rPr>
          <w:rFonts w:ascii="Arial" w:hAnsi="Arial" w:cs="Arial"/>
          <w:color w:val="231F20"/>
        </w:rPr>
        <w:t xml:space="preserve">in place </w:t>
      </w:r>
      <w:r w:rsidRPr="004A1A58">
        <w:rPr>
          <w:rFonts w:ascii="Arial" w:hAnsi="Arial" w:cs="Arial"/>
          <w:color w:val="231F20"/>
        </w:rPr>
        <w:t>for students who wish to lodge a complaint relating to discrimination, harassment or victimisation? Are the grievance procedures publicly available?</w:t>
      </w:r>
    </w:p>
    <w:p w:rsidR="0015534A" w:rsidRPr="004A1A58" w:rsidRDefault="0015534A" w:rsidP="0041431A">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Has your institution received complaints relating to the discrimination, harassment or victimisation of students with disability?</w:t>
      </w:r>
      <w:r w:rsidR="006E1E0E">
        <w:rPr>
          <w:rFonts w:ascii="Arial" w:hAnsi="Arial" w:cs="Arial"/>
          <w:color w:val="231F20"/>
        </w:rPr>
        <w:t xml:space="preserve"> </w:t>
      </w:r>
      <w:r w:rsidRPr="004A1A58">
        <w:rPr>
          <w:rFonts w:ascii="Arial" w:hAnsi="Arial" w:cs="Arial"/>
          <w:color w:val="231F20"/>
        </w:rPr>
        <w:t>If so, please describe.</w:t>
      </w:r>
    </w:p>
    <w:p w:rsidR="0015534A" w:rsidRPr="004A1A58" w:rsidRDefault="0015534A" w:rsidP="0041431A">
      <w:pPr>
        <w:numPr>
          <w:ilvl w:val="0"/>
          <w:numId w:val="16"/>
        </w:numPr>
        <w:autoSpaceDE w:val="0"/>
        <w:autoSpaceDN w:val="0"/>
        <w:adjustRightInd w:val="0"/>
        <w:spacing w:after="120"/>
        <w:rPr>
          <w:rFonts w:ascii="Arial" w:hAnsi="Arial" w:cs="Arial"/>
          <w:color w:val="231F20"/>
        </w:rPr>
      </w:pPr>
      <w:r w:rsidRPr="004A1A58">
        <w:rPr>
          <w:rFonts w:ascii="Arial" w:hAnsi="Arial" w:cs="Arial"/>
          <w:color w:val="231F20"/>
        </w:rPr>
        <w:t>Has the number or nature of complaints changed since the introduction of the Standards?</w:t>
      </w:r>
    </w:p>
    <w:p w:rsidR="0015534A" w:rsidRDefault="0015534A" w:rsidP="00122DA3">
      <w:pPr>
        <w:rPr>
          <w:rFonts w:ascii="Arial" w:hAnsi="Arial" w:cs="Arial"/>
        </w:rPr>
      </w:pPr>
    </w:p>
    <w:p w:rsidR="0015534A" w:rsidRDefault="0015534A" w:rsidP="00122DA3">
      <w:pPr>
        <w:rPr>
          <w:rFonts w:ascii="Arial" w:hAnsi="Arial" w:cs="Arial"/>
          <w:b/>
          <w:bCs/>
        </w:rPr>
      </w:pPr>
      <w:r>
        <w:rPr>
          <w:rFonts w:ascii="Arial" w:hAnsi="Arial" w:cs="Arial"/>
          <w:b/>
          <w:bCs/>
        </w:rPr>
        <w:t xml:space="preserve">Question 5 Recognition and acceptance </w:t>
      </w:r>
    </w:p>
    <w:p w:rsidR="0015534A" w:rsidRDefault="0015534A" w:rsidP="00122DA3">
      <w:pPr>
        <w:rPr>
          <w:rFonts w:ascii="Arial" w:hAnsi="Arial" w:cs="Arial"/>
        </w:rPr>
      </w:pPr>
    </w:p>
    <w:p w:rsidR="0015534A" w:rsidRPr="00BB0BD9" w:rsidRDefault="0015534A" w:rsidP="00122DA3">
      <w:pPr>
        <w:rPr>
          <w:rFonts w:ascii="Arial" w:hAnsi="Arial" w:cs="Arial"/>
        </w:rPr>
      </w:pPr>
      <w:r w:rsidRPr="00BB0BD9">
        <w:rPr>
          <w:rFonts w:ascii="Arial" w:hAnsi="Arial" w:cs="Arial"/>
        </w:rPr>
        <w:t xml:space="preserve">Do you think the Standards have raised awareness and increased understanding of the issues affecting people with disability and their rights to access and participate in education and training? </w:t>
      </w:r>
    </w:p>
    <w:p w:rsidR="0015534A" w:rsidRPr="00647888" w:rsidRDefault="0015534A" w:rsidP="00647888">
      <w:pPr>
        <w:numPr>
          <w:ilvl w:val="0"/>
          <w:numId w:val="16"/>
        </w:numPr>
        <w:autoSpaceDE w:val="0"/>
        <w:autoSpaceDN w:val="0"/>
        <w:adjustRightInd w:val="0"/>
        <w:spacing w:after="120"/>
        <w:rPr>
          <w:rFonts w:ascii="Arial" w:hAnsi="Arial" w:cs="Arial"/>
          <w:color w:val="231F20"/>
        </w:rPr>
      </w:pPr>
      <w:r w:rsidRPr="00647888">
        <w:rPr>
          <w:rFonts w:ascii="Arial" w:hAnsi="Arial" w:cs="Arial"/>
          <w:color w:val="231F20"/>
        </w:rPr>
        <w:t>If so, can you provide examples?</w:t>
      </w:r>
    </w:p>
    <w:p w:rsidR="0015534A" w:rsidRPr="00647888" w:rsidRDefault="0015534A" w:rsidP="00647888">
      <w:pPr>
        <w:numPr>
          <w:ilvl w:val="0"/>
          <w:numId w:val="16"/>
        </w:numPr>
        <w:autoSpaceDE w:val="0"/>
        <w:autoSpaceDN w:val="0"/>
        <w:adjustRightInd w:val="0"/>
        <w:spacing w:after="120"/>
        <w:rPr>
          <w:rFonts w:ascii="Arial" w:hAnsi="Arial" w:cs="Arial"/>
          <w:color w:val="231F20"/>
        </w:rPr>
      </w:pPr>
      <w:r w:rsidRPr="00647888">
        <w:rPr>
          <w:rFonts w:ascii="Arial" w:hAnsi="Arial" w:cs="Arial"/>
          <w:color w:val="231F20"/>
        </w:rPr>
        <w:t xml:space="preserve">Are there issues that require more information or clarification so that there is greater awareness of the issues affecting people with disability in relation to education and training? </w:t>
      </w:r>
    </w:p>
    <w:p w:rsidR="0015534A" w:rsidRDefault="0015534A" w:rsidP="00D42F4D">
      <w:pPr>
        <w:rPr>
          <w:rFonts w:ascii="Arial" w:hAnsi="Arial" w:cs="Arial"/>
          <w:b/>
          <w:bCs/>
        </w:rPr>
      </w:pPr>
    </w:p>
    <w:p w:rsidR="0015534A" w:rsidRDefault="0015534A" w:rsidP="00122DA3">
      <w:pPr>
        <w:rPr>
          <w:rFonts w:ascii="Arial" w:hAnsi="Arial" w:cs="Arial"/>
        </w:rPr>
      </w:pPr>
      <w:r>
        <w:rPr>
          <w:rFonts w:ascii="Arial" w:hAnsi="Arial" w:cs="Arial"/>
          <w:b/>
          <w:bCs/>
        </w:rPr>
        <w:t>Question 6</w:t>
      </w:r>
      <w:r>
        <w:rPr>
          <w:rFonts w:ascii="Arial" w:hAnsi="Arial" w:cs="Arial"/>
        </w:rPr>
        <w:t xml:space="preserve"> </w:t>
      </w:r>
      <w:r w:rsidR="00EC6E7F">
        <w:rPr>
          <w:rFonts w:ascii="Arial" w:hAnsi="Arial" w:cs="Arial"/>
          <w:b/>
          <w:bCs/>
        </w:rPr>
        <w:t>Compatibility</w:t>
      </w:r>
      <w:r w:rsidRPr="00157644">
        <w:rPr>
          <w:rFonts w:ascii="Arial" w:hAnsi="Arial" w:cs="Arial"/>
          <w:b/>
          <w:bCs/>
        </w:rPr>
        <w:t xml:space="preserve"> with current education system (</w:t>
      </w:r>
    </w:p>
    <w:p w:rsidR="0015534A" w:rsidRDefault="0015534A" w:rsidP="00122DA3">
      <w:pPr>
        <w:rPr>
          <w:rFonts w:ascii="Arial" w:hAnsi="Arial" w:cs="Arial"/>
        </w:rPr>
      </w:pPr>
    </w:p>
    <w:p w:rsidR="0015534A" w:rsidRPr="00BB0BD9" w:rsidRDefault="0015534A" w:rsidP="0041431A">
      <w:pPr>
        <w:rPr>
          <w:rFonts w:ascii="Arial" w:hAnsi="Arial" w:cs="Arial"/>
        </w:rPr>
      </w:pPr>
      <w:r w:rsidRPr="00BB0BD9">
        <w:rPr>
          <w:rFonts w:ascii="Arial" w:hAnsi="Arial" w:cs="Arial"/>
        </w:rPr>
        <w:t>Have there been any changes in education and training practice (including admission, enrolment, participation and curriculum delivery) that are not covered or compatible with the provisions in the Standards?</w:t>
      </w:r>
    </w:p>
    <w:p w:rsidR="0015534A" w:rsidRPr="00210E27" w:rsidRDefault="0015534A" w:rsidP="0041431A">
      <w:pPr>
        <w:numPr>
          <w:ilvl w:val="0"/>
          <w:numId w:val="16"/>
        </w:numPr>
        <w:autoSpaceDE w:val="0"/>
        <w:autoSpaceDN w:val="0"/>
        <w:adjustRightInd w:val="0"/>
        <w:spacing w:after="120"/>
        <w:rPr>
          <w:rFonts w:ascii="Arial" w:hAnsi="Arial" w:cs="Arial"/>
          <w:color w:val="231F20"/>
        </w:rPr>
      </w:pPr>
      <w:r w:rsidRPr="00210E27">
        <w:rPr>
          <w:rFonts w:ascii="Arial" w:hAnsi="Arial" w:cs="Arial"/>
          <w:color w:val="231F20"/>
        </w:rPr>
        <w:t xml:space="preserve">Are there any issues about access, participation and educational provision not addressed in the current Standards that might be considered in the future? </w:t>
      </w:r>
    </w:p>
    <w:p w:rsidR="0015534A" w:rsidRPr="00210E27" w:rsidRDefault="0015534A" w:rsidP="0041431A">
      <w:pPr>
        <w:numPr>
          <w:ilvl w:val="0"/>
          <w:numId w:val="16"/>
        </w:numPr>
        <w:autoSpaceDE w:val="0"/>
        <w:autoSpaceDN w:val="0"/>
        <w:adjustRightInd w:val="0"/>
        <w:spacing w:after="120"/>
        <w:rPr>
          <w:rFonts w:ascii="Arial" w:hAnsi="Arial" w:cs="Arial"/>
          <w:color w:val="231F20"/>
        </w:rPr>
      </w:pPr>
      <w:r w:rsidRPr="00210E27">
        <w:rPr>
          <w:rFonts w:ascii="Arial" w:hAnsi="Arial" w:cs="Arial"/>
          <w:color w:val="231F20"/>
        </w:rPr>
        <w:t xml:space="preserve">Are you aware of any educational institutions that are not covered by the list in </w:t>
      </w:r>
      <w:r w:rsidR="0009397B">
        <w:rPr>
          <w:rFonts w:ascii="Arial" w:hAnsi="Arial" w:cs="Arial"/>
          <w:color w:val="231F20"/>
        </w:rPr>
        <w:t xml:space="preserve">Part </w:t>
      </w:r>
      <w:r w:rsidRPr="00210E27">
        <w:rPr>
          <w:rFonts w:ascii="Arial" w:hAnsi="Arial" w:cs="Arial"/>
          <w:color w:val="231F20"/>
        </w:rPr>
        <w:t>1.5 of the Standards?</w:t>
      </w:r>
    </w:p>
    <w:p w:rsidR="0015534A" w:rsidRDefault="0015534A" w:rsidP="00991C0A">
      <w:pPr>
        <w:rPr>
          <w:rFonts w:ascii="Arial" w:hAnsi="Arial" w:cs="Arial"/>
        </w:rPr>
      </w:pPr>
    </w:p>
    <w:p w:rsidR="004E7519" w:rsidRDefault="004E7519" w:rsidP="00991C0A">
      <w:pPr>
        <w:rPr>
          <w:rFonts w:ascii="Arial" w:hAnsi="Arial" w:cs="Arial"/>
          <w:b/>
          <w:bCs/>
        </w:rPr>
      </w:pPr>
    </w:p>
    <w:p w:rsidR="0015534A" w:rsidRDefault="0015534A" w:rsidP="00991C0A">
      <w:pPr>
        <w:rPr>
          <w:rFonts w:ascii="Arial" w:hAnsi="Arial" w:cs="Arial"/>
          <w:b/>
          <w:bCs/>
        </w:rPr>
      </w:pPr>
      <w:r w:rsidRPr="00991C0A">
        <w:rPr>
          <w:rFonts w:ascii="Arial" w:hAnsi="Arial" w:cs="Arial"/>
          <w:b/>
          <w:bCs/>
        </w:rPr>
        <w:lastRenderedPageBreak/>
        <w:t>Other comments</w:t>
      </w:r>
    </w:p>
    <w:p w:rsidR="0015534A" w:rsidRPr="00991C0A" w:rsidRDefault="0015534A" w:rsidP="00991C0A">
      <w:pPr>
        <w:rPr>
          <w:rFonts w:ascii="Arial" w:hAnsi="Arial" w:cs="Arial"/>
          <w:b/>
          <w:bCs/>
        </w:rPr>
      </w:pPr>
    </w:p>
    <w:p w:rsidR="0015534A" w:rsidRPr="00647888" w:rsidRDefault="0015534A" w:rsidP="0041431A">
      <w:pPr>
        <w:autoSpaceDE w:val="0"/>
        <w:autoSpaceDN w:val="0"/>
        <w:adjustRightInd w:val="0"/>
        <w:spacing w:after="120"/>
        <w:rPr>
          <w:rFonts w:ascii="Arial" w:hAnsi="Arial" w:cs="Arial"/>
          <w:color w:val="231F20"/>
        </w:rPr>
      </w:pPr>
      <w:r w:rsidRPr="00647888">
        <w:rPr>
          <w:rFonts w:ascii="Arial" w:hAnsi="Arial" w:cs="Arial"/>
          <w:color w:val="231F20"/>
        </w:rPr>
        <w:t>Is there anything else you would like to tell us about the Standards? For example are there any gaps that need to be addressed?</w:t>
      </w:r>
      <w:r w:rsidR="006E1E0E">
        <w:rPr>
          <w:rFonts w:ascii="Arial" w:hAnsi="Arial" w:cs="Arial"/>
          <w:color w:val="231F20"/>
        </w:rPr>
        <w:t xml:space="preserve"> </w:t>
      </w:r>
    </w:p>
    <w:p w:rsidR="0015534A" w:rsidRPr="001D1888" w:rsidRDefault="0015534A" w:rsidP="00991C0A">
      <w:pPr>
        <w:ind w:left="360"/>
      </w:pPr>
    </w:p>
    <w:p w:rsidR="0015534A" w:rsidRPr="001D1888" w:rsidRDefault="0015534A">
      <w:pPr>
        <w:ind w:left="360"/>
      </w:pPr>
    </w:p>
    <w:sectPr w:rsidR="0015534A" w:rsidRPr="001D1888" w:rsidSect="00BB704B">
      <w:headerReference w:type="default" r:id="rId33"/>
      <w:footerReference w:type="default" r:id="rId34"/>
      <w:pgSz w:w="11906" w:h="16838" w:code="9"/>
      <w:pgMar w:top="1418" w:right="1134" w:bottom="1418" w:left="1418" w:header="567" w:footer="567" w:gutter="0"/>
      <w:pgNumType w:start="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F26" w:rsidRDefault="00716F26">
      <w:r>
        <w:separator/>
      </w:r>
    </w:p>
  </w:endnote>
  <w:endnote w:type="continuationSeparator" w:id="0">
    <w:p w:rsidR="00716F26" w:rsidRDefault="00716F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A8" w:rsidRPr="00C97692" w:rsidRDefault="009777A8">
    <w:pPr>
      <w:pStyle w:val="Footer"/>
      <w:jc w:val="right"/>
      <w:rPr>
        <w:rFonts w:ascii="Arial" w:hAnsi="Arial" w:cs="Arial"/>
      </w:rPr>
    </w:pPr>
    <w:r w:rsidRPr="00C97692">
      <w:rPr>
        <w:rFonts w:ascii="Arial" w:hAnsi="Arial" w:cs="Arial"/>
      </w:rPr>
      <w:fldChar w:fldCharType="begin"/>
    </w:r>
    <w:r w:rsidRPr="00C97692">
      <w:rPr>
        <w:rFonts w:ascii="Arial" w:hAnsi="Arial" w:cs="Arial"/>
      </w:rPr>
      <w:instrText xml:space="preserve"> PAGE   \* MERGEFORMAT </w:instrText>
    </w:r>
    <w:r w:rsidRPr="00C97692">
      <w:rPr>
        <w:rFonts w:ascii="Arial" w:hAnsi="Arial" w:cs="Arial"/>
      </w:rPr>
      <w:fldChar w:fldCharType="separate"/>
    </w:r>
    <w:r w:rsidR="006D20DB">
      <w:rPr>
        <w:rFonts w:ascii="Arial" w:hAnsi="Arial" w:cs="Arial"/>
        <w:noProof/>
      </w:rPr>
      <w:t>7</w:t>
    </w:r>
    <w:r w:rsidRPr="00C97692">
      <w:rPr>
        <w:rFonts w:ascii="Arial" w:hAnsi="Arial" w:cs="Arial"/>
      </w:rPr>
      <w:fldChar w:fldCharType="end"/>
    </w:r>
  </w:p>
  <w:p w:rsidR="009777A8" w:rsidRPr="00466246" w:rsidRDefault="009777A8">
    <w:pPr>
      <w:pStyle w:val="Footer"/>
      <w:ind w:right="360"/>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F26" w:rsidRDefault="00716F26">
      <w:r>
        <w:separator/>
      </w:r>
    </w:p>
  </w:footnote>
  <w:footnote w:type="continuationSeparator" w:id="0">
    <w:p w:rsidR="00716F26" w:rsidRDefault="00716F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A8" w:rsidRDefault="009777A8">
    <w:pPr>
      <w:pStyle w:val="Heade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137"/>
    <w:multiLevelType w:val="hybridMultilevel"/>
    <w:tmpl w:val="585E6F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5232F26"/>
    <w:multiLevelType w:val="hybridMultilevel"/>
    <w:tmpl w:val="DDAE0EBC"/>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2">
    <w:nsid w:val="0A4E1048"/>
    <w:multiLevelType w:val="hybridMultilevel"/>
    <w:tmpl w:val="A600E0A2"/>
    <w:lvl w:ilvl="0" w:tplc="F1644B24">
      <w:start w:val="1"/>
      <w:numFmt w:val="bullet"/>
      <w:lvlText w:val=""/>
      <w:lvlJc w:val="left"/>
      <w:pPr>
        <w:tabs>
          <w:tab w:val="num" w:pos="425"/>
        </w:tabs>
        <w:ind w:left="425" w:hanging="425"/>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DD71714"/>
    <w:multiLevelType w:val="hybridMultilevel"/>
    <w:tmpl w:val="8154DD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0DD71A65"/>
    <w:multiLevelType w:val="hybridMultilevel"/>
    <w:tmpl w:val="71181294"/>
    <w:lvl w:ilvl="0" w:tplc="F1644B24">
      <w:start w:val="1"/>
      <w:numFmt w:val="bullet"/>
      <w:lvlText w:val=""/>
      <w:lvlJc w:val="left"/>
      <w:pPr>
        <w:tabs>
          <w:tab w:val="num" w:pos="850"/>
        </w:tabs>
        <w:ind w:left="850" w:hanging="425"/>
      </w:pPr>
      <w:rPr>
        <w:rFonts w:ascii="Symbol" w:hAnsi="Symbol" w:hint="default"/>
        <w:sz w:val="20"/>
      </w:rPr>
    </w:lvl>
    <w:lvl w:ilvl="1" w:tplc="04090003">
      <w:start w:val="1"/>
      <w:numFmt w:val="bullet"/>
      <w:lvlText w:val="o"/>
      <w:lvlJc w:val="left"/>
      <w:pPr>
        <w:tabs>
          <w:tab w:val="num" w:pos="1865"/>
        </w:tabs>
        <w:ind w:left="1865" w:hanging="360"/>
      </w:pPr>
      <w:rPr>
        <w:rFonts w:ascii="Courier New" w:hAnsi="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5">
    <w:nsid w:val="124344F5"/>
    <w:multiLevelType w:val="hybridMultilevel"/>
    <w:tmpl w:val="529A352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
    <w:nsid w:val="140B1660"/>
    <w:multiLevelType w:val="hybridMultilevel"/>
    <w:tmpl w:val="0D6640D0"/>
    <w:lvl w:ilvl="0" w:tplc="9E5E2C6C">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nsid w:val="187461A5"/>
    <w:multiLevelType w:val="hybridMultilevel"/>
    <w:tmpl w:val="766EFB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19BA3731"/>
    <w:multiLevelType w:val="hybridMultilevel"/>
    <w:tmpl w:val="19A4F2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1B7E6362"/>
    <w:multiLevelType w:val="hybridMultilevel"/>
    <w:tmpl w:val="F8B28094"/>
    <w:lvl w:ilvl="0" w:tplc="9E5E2C6C">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nsid w:val="21782FB1"/>
    <w:multiLevelType w:val="hybridMultilevel"/>
    <w:tmpl w:val="B510BC9C"/>
    <w:lvl w:ilvl="0" w:tplc="0C090001">
      <w:start w:val="1"/>
      <w:numFmt w:val="bullet"/>
      <w:lvlText w:val=""/>
      <w:lvlJc w:val="left"/>
      <w:pPr>
        <w:tabs>
          <w:tab w:val="num" w:pos="720"/>
        </w:tabs>
        <w:ind w:left="720" w:hanging="360"/>
      </w:pPr>
      <w:rPr>
        <w:rFonts w:ascii="Symbol" w:hAnsi="Symbol" w:hint="default"/>
        <w:b w:val="0"/>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nsid w:val="22E73BA1"/>
    <w:multiLevelType w:val="hybridMultilevel"/>
    <w:tmpl w:val="A49A4C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23E94ADC"/>
    <w:multiLevelType w:val="hybridMultilevel"/>
    <w:tmpl w:val="256C1E84"/>
    <w:lvl w:ilvl="0" w:tplc="0C090001">
      <w:start w:val="1"/>
      <w:numFmt w:val="bullet"/>
      <w:lvlText w:val=""/>
      <w:lvlJc w:val="left"/>
      <w:pPr>
        <w:tabs>
          <w:tab w:val="num" w:pos="360"/>
        </w:tabs>
        <w:ind w:left="360" w:hanging="360"/>
      </w:pPr>
      <w:rPr>
        <w:rFonts w:ascii="Symbol" w:hAnsi="Symbol" w:hint="default"/>
        <w:sz w:val="20"/>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3">
    <w:nsid w:val="242E432B"/>
    <w:multiLevelType w:val="hybridMultilevel"/>
    <w:tmpl w:val="1CB812B8"/>
    <w:lvl w:ilvl="0" w:tplc="0C090001">
      <w:start w:val="1"/>
      <w:numFmt w:val="bullet"/>
      <w:lvlText w:val=""/>
      <w:lvlJc w:val="left"/>
      <w:pPr>
        <w:tabs>
          <w:tab w:val="num" w:pos="360"/>
        </w:tabs>
        <w:ind w:left="360" w:hanging="360"/>
      </w:pPr>
      <w:rPr>
        <w:rFonts w:ascii="Symbol" w:hAnsi="Symbol" w:hint="default"/>
        <w:b w:val="0"/>
        <w:sz w:val="20"/>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4">
    <w:nsid w:val="25DE7E29"/>
    <w:multiLevelType w:val="multilevel"/>
    <w:tmpl w:val="4D7E39AE"/>
    <w:lvl w:ilvl="0">
      <w:start w:val="1"/>
      <w:numFmt w:val="bullet"/>
      <w:pStyle w:val="GNdotpoints"/>
      <w:lvlText w:val=""/>
      <w:lvlJc w:val="left"/>
      <w:pPr>
        <w:tabs>
          <w:tab w:val="num" w:pos="717"/>
        </w:tabs>
        <w:ind w:left="714" w:hanging="357"/>
      </w:pPr>
      <w:rPr>
        <w:rFonts w:ascii="Symbol" w:hAnsi="Symbol" w:hint="default"/>
      </w:rPr>
    </w:lvl>
    <w:lvl w:ilvl="1">
      <w:start w:val="1"/>
      <w:numFmt w:val="bullet"/>
      <w:lvlText w:val="o"/>
      <w:lvlJc w:val="left"/>
      <w:pPr>
        <w:tabs>
          <w:tab w:val="num" w:pos="1457"/>
        </w:tabs>
        <w:ind w:left="1457" w:hanging="360"/>
      </w:pPr>
      <w:rPr>
        <w:rFonts w:ascii="Courier New" w:hAnsi="Courier New" w:hint="default"/>
      </w:rPr>
    </w:lvl>
    <w:lvl w:ilvl="2">
      <w:start w:val="1"/>
      <w:numFmt w:val="bullet"/>
      <w:lvlText w:val=""/>
      <w:lvlJc w:val="left"/>
      <w:pPr>
        <w:tabs>
          <w:tab w:val="num" w:pos="2177"/>
        </w:tabs>
        <w:ind w:left="2177" w:hanging="360"/>
      </w:pPr>
      <w:rPr>
        <w:rFonts w:ascii="Wingdings" w:hAnsi="Wingdings" w:hint="default"/>
      </w:rPr>
    </w:lvl>
    <w:lvl w:ilvl="3">
      <w:start w:val="1"/>
      <w:numFmt w:val="bullet"/>
      <w:lvlText w:val=""/>
      <w:lvlJc w:val="left"/>
      <w:pPr>
        <w:tabs>
          <w:tab w:val="num" w:pos="2897"/>
        </w:tabs>
        <w:ind w:left="2897" w:hanging="360"/>
      </w:pPr>
      <w:rPr>
        <w:rFonts w:ascii="Symbol" w:hAnsi="Symbol" w:hint="default"/>
      </w:rPr>
    </w:lvl>
    <w:lvl w:ilvl="4">
      <w:start w:val="1"/>
      <w:numFmt w:val="bullet"/>
      <w:lvlText w:val="o"/>
      <w:lvlJc w:val="left"/>
      <w:pPr>
        <w:tabs>
          <w:tab w:val="num" w:pos="3617"/>
        </w:tabs>
        <w:ind w:left="3617" w:hanging="360"/>
      </w:pPr>
      <w:rPr>
        <w:rFonts w:ascii="Courier New" w:hAnsi="Courier New" w:hint="default"/>
      </w:rPr>
    </w:lvl>
    <w:lvl w:ilvl="5">
      <w:start w:val="1"/>
      <w:numFmt w:val="bullet"/>
      <w:lvlText w:val=""/>
      <w:lvlJc w:val="left"/>
      <w:pPr>
        <w:tabs>
          <w:tab w:val="num" w:pos="4337"/>
        </w:tabs>
        <w:ind w:left="4337" w:hanging="360"/>
      </w:pPr>
      <w:rPr>
        <w:rFonts w:ascii="Wingdings" w:hAnsi="Wingdings" w:hint="default"/>
      </w:rPr>
    </w:lvl>
    <w:lvl w:ilvl="6">
      <w:start w:val="1"/>
      <w:numFmt w:val="bullet"/>
      <w:lvlText w:val=""/>
      <w:lvlJc w:val="left"/>
      <w:pPr>
        <w:tabs>
          <w:tab w:val="num" w:pos="5057"/>
        </w:tabs>
        <w:ind w:left="5057" w:hanging="360"/>
      </w:pPr>
      <w:rPr>
        <w:rFonts w:ascii="Symbol" w:hAnsi="Symbol" w:hint="default"/>
      </w:rPr>
    </w:lvl>
    <w:lvl w:ilvl="7">
      <w:start w:val="1"/>
      <w:numFmt w:val="bullet"/>
      <w:lvlText w:val="o"/>
      <w:lvlJc w:val="left"/>
      <w:pPr>
        <w:tabs>
          <w:tab w:val="num" w:pos="5777"/>
        </w:tabs>
        <w:ind w:left="5777" w:hanging="360"/>
      </w:pPr>
      <w:rPr>
        <w:rFonts w:ascii="Courier New" w:hAnsi="Courier New" w:hint="default"/>
      </w:rPr>
    </w:lvl>
    <w:lvl w:ilvl="8">
      <w:start w:val="1"/>
      <w:numFmt w:val="bullet"/>
      <w:lvlText w:val=""/>
      <w:lvlJc w:val="left"/>
      <w:pPr>
        <w:tabs>
          <w:tab w:val="num" w:pos="6497"/>
        </w:tabs>
        <w:ind w:left="6497" w:hanging="360"/>
      </w:pPr>
      <w:rPr>
        <w:rFonts w:ascii="Wingdings" w:hAnsi="Wingdings" w:hint="default"/>
      </w:rPr>
    </w:lvl>
  </w:abstractNum>
  <w:abstractNum w:abstractNumId="15">
    <w:nsid w:val="29BC4E40"/>
    <w:multiLevelType w:val="hybridMultilevel"/>
    <w:tmpl w:val="67603D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6">
    <w:nsid w:val="2C031AA7"/>
    <w:multiLevelType w:val="hybridMultilevel"/>
    <w:tmpl w:val="A14A1764"/>
    <w:lvl w:ilvl="0" w:tplc="04090001">
      <w:start w:val="1"/>
      <w:numFmt w:val="bullet"/>
      <w:lvlText w:val=""/>
      <w:lvlJc w:val="left"/>
      <w:pPr>
        <w:tabs>
          <w:tab w:val="num" w:pos="360"/>
        </w:tabs>
        <w:ind w:left="360" w:hanging="360"/>
      </w:pPr>
      <w:rPr>
        <w:rFonts w:ascii="Symbol" w:hAnsi="Symbol" w:hint="default"/>
      </w:rPr>
    </w:lvl>
    <w:lvl w:ilvl="1" w:tplc="91341EEC">
      <w:start w:val="5"/>
      <w:numFmt w:val="bullet"/>
      <w:lvlText w:val="-"/>
      <w:lvlJc w:val="left"/>
      <w:pPr>
        <w:tabs>
          <w:tab w:val="num" w:pos="1080"/>
        </w:tabs>
        <w:ind w:left="1080" w:hanging="36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nsid w:val="2D9B56A9"/>
    <w:multiLevelType w:val="hybridMultilevel"/>
    <w:tmpl w:val="A58C7BB2"/>
    <w:lvl w:ilvl="0" w:tplc="0C090001">
      <w:start w:val="1"/>
      <w:numFmt w:val="bullet"/>
      <w:lvlText w:val=""/>
      <w:lvlJc w:val="left"/>
      <w:pPr>
        <w:tabs>
          <w:tab w:val="num" w:pos="360"/>
        </w:tabs>
        <w:ind w:left="360" w:hanging="360"/>
      </w:pPr>
      <w:rPr>
        <w:rFonts w:ascii="Symbol" w:hAnsi="Symbol" w:hint="default"/>
        <w:sz w:val="20"/>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8">
    <w:nsid w:val="32CC7D70"/>
    <w:multiLevelType w:val="hybridMultilevel"/>
    <w:tmpl w:val="0742F108"/>
    <w:lvl w:ilvl="0" w:tplc="0C090001">
      <w:start w:val="1"/>
      <w:numFmt w:val="bullet"/>
      <w:lvlText w:val=""/>
      <w:lvlJc w:val="left"/>
      <w:pPr>
        <w:tabs>
          <w:tab w:val="num" w:pos="360"/>
        </w:tabs>
        <w:ind w:left="360" w:hanging="360"/>
      </w:pPr>
      <w:rPr>
        <w:rFonts w:ascii="Symbol" w:hAnsi="Symbol" w:hint="default"/>
        <w:sz w:val="20"/>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9">
    <w:nsid w:val="33161045"/>
    <w:multiLevelType w:val="hybridMultilevel"/>
    <w:tmpl w:val="8F3ECE0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0">
    <w:nsid w:val="3B765DE0"/>
    <w:multiLevelType w:val="hybridMultilevel"/>
    <w:tmpl w:val="2CEE281A"/>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21">
    <w:nsid w:val="3F5019B9"/>
    <w:multiLevelType w:val="hybridMultilevel"/>
    <w:tmpl w:val="E3889AF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2">
    <w:nsid w:val="40C17ED4"/>
    <w:multiLevelType w:val="hybridMultilevel"/>
    <w:tmpl w:val="BBB49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nsid w:val="43E84BE1"/>
    <w:multiLevelType w:val="hybridMultilevel"/>
    <w:tmpl w:val="360E21A6"/>
    <w:lvl w:ilvl="0" w:tplc="04090001">
      <w:start w:val="1"/>
      <w:numFmt w:val="bullet"/>
      <w:lvlText w:val=""/>
      <w:lvlJc w:val="left"/>
      <w:pPr>
        <w:tabs>
          <w:tab w:val="num" w:pos="720"/>
        </w:tabs>
        <w:ind w:left="720" w:hanging="360"/>
      </w:pPr>
      <w:rPr>
        <w:rFonts w:ascii="Symbol" w:hAnsi="Symbol" w:hint="default"/>
      </w:rPr>
    </w:lvl>
    <w:lvl w:ilvl="1" w:tplc="7584D4AE">
      <w:start w:val="1"/>
      <w:numFmt w:val="bullet"/>
      <w:lvlText w:val=""/>
      <w:lvlJc w:val="left"/>
      <w:pPr>
        <w:tabs>
          <w:tab w:val="num" w:pos="1800"/>
        </w:tabs>
        <w:ind w:left="1800" w:hanging="360"/>
      </w:pPr>
      <w:rPr>
        <w:rFonts w:ascii="Symbol" w:hAnsi="Symbol" w:hint="default"/>
        <w:sz w:val="20"/>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24">
    <w:nsid w:val="44BE66A0"/>
    <w:multiLevelType w:val="hybridMultilevel"/>
    <w:tmpl w:val="DCFA0BA4"/>
    <w:lvl w:ilvl="0" w:tplc="0C09000F">
      <w:start w:val="1"/>
      <w:numFmt w:val="decimal"/>
      <w:lvlText w:val="%1."/>
      <w:lvlJc w:val="left"/>
      <w:pPr>
        <w:tabs>
          <w:tab w:val="num" w:pos="360"/>
        </w:tabs>
        <w:ind w:left="360" w:hanging="360"/>
      </w:pPr>
      <w:rPr>
        <w:rFonts w:cs="Times New Roman" w:hint="default"/>
        <w:sz w:val="24"/>
        <w:szCs w:val="24"/>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5">
    <w:nsid w:val="44D8638C"/>
    <w:multiLevelType w:val="hybridMultilevel"/>
    <w:tmpl w:val="5AE0D2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nsid w:val="45464A89"/>
    <w:multiLevelType w:val="hybridMultilevel"/>
    <w:tmpl w:val="3F8C2946"/>
    <w:lvl w:ilvl="0" w:tplc="9E5E2C6C">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7">
    <w:nsid w:val="46DD402A"/>
    <w:multiLevelType w:val="hybridMultilevel"/>
    <w:tmpl w:val="B4B8642A"/>
    <w:lvl w:ilvl="0" w:tplc="0C090001">
      <w:start w:val="1"/>
      <w:numFmt w:val="bullet"/>
      <w:lvlText w:val=""/>
      <w:lvlJc w:val="left"/>
      <w:pPr>
        <w:tabs>
          <w:tab w:val="num" w:pos="720"/>
        </w:tabs>
        <w:ind w:left="720" w:hanging="360"/>
      </w:pPr>
      <w:rPr>
        <w:rFonts w:ascii="Symbol" w:hAnsi="Symbol" w:hint="default"/>
        <w:b w:val="0"/>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nsid w:val="48761D85"/>
    <w:multiLevelType w:val="hybridMultilevel"/>
    <w:tmpl w:val="E9A8651E"/>
    <w:lvl w:ilvl="0" w:tplc="9E5E2C6C">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9">
    <w:nsid w:val="49B445DD"/>
    <w:multiLevelType w:val="hybridMultilevel"/>
    <w:tmpl w:val="02CE1B02"/>
    <w:lvl w:ilvl="0" w:tplc="9E5E2C6C">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nsid w:val="4B703AA9"/>
    <w:multiLevelType w:val="hybridMultilevel"/>
    <w:tmpl w:val="CBFCF63E"/>
    <w:lvl w:ilvl="0" w:tplc="600AE9EC">
      <w:start w:val="1"/>
      <w:numFmt w:val="bullet"/>
      <w:lvlText w:val=""/>
      <w:lvlJc w:val="left"/>
      <w:pPr>
        <w:tabs>
          <w:tab w:val="num" w:pos="360"/>
        </w:tabs>
        <w:ind w:left="360" w:hanging="360"/>
      </w:pPr>
      <w:rPr>
        <w:rFonts w:ascii="Symbol" w:hAnsi="Symbol" w:hint="default"/>
        <w:sz w:val="20"/>
      </w:rPr>
    </w:lvl>
    <w:lvl w:ilvl="1" w:tplc="0C090003">
      <w:start w:val="1"/>
      <w:numFmt w:val="bullet"/>
      <w:lvlText w:val="o"/>
      <w:lvlJc w:val="left"/>
      <w:pPr>
        <w:tabs>
          <w:tab w:val="num" w:pos="720"/>
        </w:tabs>
        <w:ind w:left="720" w:hanging="360"/>
      </w:pPr>
      <w:rPr>
        <w:rFonts w:ascii="Courier New" w:hAnsi="Courier New" w:hint="default"/>
      </w:rPr>
    </w:lvl>
    <w:lvl w:ilvl="2" w:tplc="0C090005">
      <w:start w:val="1"/>
      <w:numFmt w:val="bullet"/>
      <w:lvlText w:val=""/>
      <w:lvlJc w:val="left"/>
      <w:pPr>
        <w:tabs>
          <w:tab w:val="num" w:pos="1440"/>
        </w:tabs>
        <w:ind w:left="1440" w:hanging="360"/>
      </w:pPr>
      <w:rPr>
        <w:rFonts w:ascii="Wingdings" w:hAnsi="Wingdings" w:hint="default"/>
      </w:rPr>
    </w:lvl>
    <w:lvl w:ilvl="3" w:tplc="0C090001">
      <w:start w:val="1"/>
      <w:numFmt w:val="bullet"/>
      <w:lvlText w:val=""/>
      <w:lvlJc w:val="left"/>
      <w:pPr>
        <w:tabs>
          <w:tab w:val="num" w:pos="2160"/>
        </w:tabs>
        <w:ind w:left="2160" w:hanging="360"/>
      </w:pPr>
      <w:rPr>
        <w:rFonts w:ascii="Symbol" w:hAnsi="Symbol" w:hint="default"/>
      </w:rPr>
    </w:lvl>
    <w:lvl w:ilvl="4" w:tplc="0C090003">
      <w:start w:val="1"/>
      <w:numFmt w:val="bullet"/>
      <w:lvlText w:val="o"/>
      <w:lvlJc w:val="left"/>
      <w:pPr>
        <w:tabs>
          <w:tab w:val="num" w:pos="2880"/>
        </w:tabs>
        <w:ind w:left="2880" w:hanging="360"/>
      </w:pPr>
      <w:rPr>
        <w:rFonts w:ascii="Courier New" w:hAnsi="Courier New" w:hint="default"/>
      </w:rPr>
    </w:lvl>
    <w:lvl w:ilvl="5" w:tplc="0C090005">
      <w:start w:val="1"/>
      <w:numFmt w:val="bullet"/>
      <w:lvlText w:val=""/>
      <w:lvlJc w:val="left"/>
      <w:pPr>
        <w:tabs>
          <w:tab w:val="num" w:pos="3600"/>
        </w:tabs>
        <w:ind w:left="3600" w:hanging="360"/>
      </w:pPr>
      <w:rPr>
        <w:rFonts w:ascii="Wingdings" w:hAnsi="Wingdings" w:hint="default"/>
      </w:rPr>
    </w:lvl>
    <w:lvl w:ilvl="6" w:tplc="0C090001">
      <w:start w:val="1"/>
      <w:numFmt w:val="bullet"/>
      <w:lvlText w:val=""/>
      <w:lvlJc w:val="left"/>
      <w:pPr>
        <w:tabs>
          <w:tab w:val="num" w:pos="4320"/>
        </w:tabs>
        <w:ind w:left="4320" w:hanging="360"/>
      </w:pPr>
      <w:rPr>
        <w:rFonts w:ascii="Symbol" w:hAnsi="Symbol" w:hint="default"/>
      </w:rPr>
    </w:lvl>
    <w:lvl w:ilvl="7" w:tplc="0C090003">
      <w:start w:val="1"/>
      <w:numFmt w:val="bullet"/>
      <w:lvlText w:val="o"/>
      <w:lvlJc w:val="left"/>
      <w:pPr>
        <w:tabs>
          <w:tab w:val="num" w:pos="5040"/>
        </w:tabs>
        <w:ind w:left="5040" w:hanging="360"/>
      </w:pPr>
      <w:rPr>
        <w:rFonts w:ascii="Courier New" w:hAnsi="Courier New" w:hint="default"/>
      </w:rPr>
    </w:lvl>
    <w:lvl w:ilvl="8" w:tplc="0C090005">
      <w:start w:val="1"/>
      <w:numFmt w:val="bullet"/>
      <w:lvlText w:val=""/>
      <w:lvlJc w:val="left"/>
      <w:pPr>
        <w:tabs>
          <w:tab w:val="num" w:pos="5760"/>
        </w:tabs>
        <w:ind w:left="5760" w:hanging="360"/>
      </w:pPr>
      <w:rPr>
        <w:rFonts w:ascii="Wingdings" w:hAnsi="Wingdings" w:hint="default"/>
      </w:rPr>
    </w:lvl>
  </w:abstractNum>
  <w:abstractNum w:abstractNumId="31">
    <w:nsid w:val="4EAA162C"/>
    <w:multiLevelType w:val="hybridMultilevel"/>
    <w:tmpl w:val="61F437EA"/>
    <w:lvl w:ilvl="0" w:tplc="0C09000F">
      <w:start w:val="1"/>
      <w:numFmt w:val="decimal"/>
      <w:lvlText w:val="%1."/>
      <w:lvlJc w:val="left"/>
      <w:pPr>
        <w:ind w:left="72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2">
    <w:nsid w:val="54B326E8"/>
    <w:multiLevelType w:val="hybridMultilevel"/>
    <w:tmpl w:val="A0C2D336"/>
    <w:lvl w:ilvl="0" w:tplc="AE4894C4">
      <w:start w:val="1"/>
      <w:numFmt w:val="decimal"/>
      <w:lvlText w:val="%1."/>
      <w:lvlJc w:val="left"/>
      <w:pPr>
        <w:ind w:left="720" w:hanging="360"/>
      </w:pPr>
      <w:rPr>
        <w:rFonts w:cs="Times New Roman" w:hint="default"/>
        <w:b/>
        <w:bCs/>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3">
    <w:nsid w:val="56A07759"/>
    <w:multiLevelType w:val="hybridMultilevel"/>
    <w:tmpl w:val="A600E0A2"/>
    <w:lvl w:ilvl="0" w:tplc="F1644B24">
      <w:start w:val="1"/>
      <w:numFmt w:val="bullet"/>
      <w:lvlText w:val=""/>
      <w:lvlJc w:val="left"/>
      <w:pPr>
        <w:tabs>
          <w:tab w:val="num" w:pos="425"/>
        </w:tabs>
        <w:ind w:left="425" w:hanging="425"/>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5A687E19"/>
    <w:multiLevelType w:val="hybridMultilevel"/>
    <w:tmpl w:val="958CB758"/>
    <w:lvl w:ilvl="0" w:tplc="0C090001">
      <w:start w:val="1"/>
      <w:numFmt w:val="bullet"/>
      <w:lvlText w:val=""/>
      <w:lvlJc w:val="left"/>
      <w:pPr>
        <w:tabs>
          <w:tab w:val="num" w:pos="720"/>
        </w:tabs>
        <w:ind w:left="720" w:hanging="360"/>
      </w:pPr>
      <w:rPr>
        <w:rFonts w:ascii="Symbol" w:hAnsi="Symbol" w:hint="default"/>
        <w:b w:val="0"/>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5">
    <w:nsid w:val="5C7079EE"/>
    <w:multiLevelType w:val="hybridMultilevel"/>
    <w:tmpl w:val="C8784D8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hint="default"/>
      </w:rPr>
    </w:lvl>
    <w:lvl w:ilvl="8" w:tplc="0C090005">
      <w:start w:val="1"/>
      <w:numFmt w:val="bullet"/>
      <w:lvlText w:val=""/>
      <w:lvlJc w:val="left"/>
      <w:pPr>
        <w:ind w:left="6840" w:hanging="360"/>
      </w:pPr>
      <w:rPr>
        <w:rFonts w:ascii="Wingdings" w:hAnsi="Wingdings" w:hint="default"/>
      </w:rPr>
    </w:lvl>
  </w:abstractNum>
  <w:abstractNum w:abstractNumId="36">
    <w:nsid w:val="5DA54144"/>
    <w:multiLevelType w:val="hybridMultilevel"/>
    <w:tmpl w:val="FC56FE74"/>
    <w:lvl w:ilvl="0" w:tplc="04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7">
    <w:nsid w:val="60A30EF5"/>
    <w:multiLevelType w:val="hybridMultilevel"/>
    <w:tmpl w:val="EFFE85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8">
    <w:nsid w:val="619C56C1"/>
    <w:multiLevelType w:val="hybridMultilevel"/>
    <w:tmpl w:val="CBBEB62E"/>
    <w:lvl w:ilvl="0" w:tplc="23B64324">
      <w:start w:val="1"/>
      <w:numFmt w:val="bullet"/>
      <w:lvlText w:val=""/>
      <w:lvlJc w:val="left"/>
      <w:pPr>
        <w:tabs>
          <w:tab w:val="num" w:pos="717"/>
        </w:tabs>
        <w:ind w:left="714" w:hanging="357"/>
      </w:pPr>
      <w:rPr>
        <w:rFonts w:ascii="Symbol" w:hAnsi="Symbol" w:hint="default"/>
      </w:rPr>
    </w:lvl>
    <w:lvl w:ilvl="1" w:tplc="0C090003">
      <w:start w:val="1"/>
      <w:numFmt w:val="bullet"/>
      <w:lvlText w:val="o"/>
      <w:lvlJc w:val="left"/>
      <w:pPr>
        <w:tabs>
          <w:tab w:val="num" w:pos="1797"/>
        </w:tabs>
        <w:ind w:left="1797" w:hanging="360"/>
      </w:pPr>
      <w:rPr>
        <w:rFonts w:ascii="Courier New" w:hAnsi="Courier New" w:hint="default"/>
      </w:rPr>
    </w:lvl>
    <w:lvl w:ilvl="2" w:tplc="0C090005">
      <w:start w:val="1"/>
      <w:numFmt w:val="bullet"/>
      <w:lvlText w:val=""/>
      <w:lvlJc w:val="left"/>
      <w:pPr>
        <w:tabs>
          <w:tab w:val="num" w:pos="2517"/>
        </w:tabs>
        <w:ind w:left="2517" w:hanging="360"/>
      </w:pPr>
      <w:rPr>
        <w:rFonts w:ascii="Wingdings" w:hAnsi="Wingdings" w:hint="default"/>
      </w:rPr>
    </w:lvl>
    <w:lvl w:ilvl="3" w:tplc="0C090001">
      <w:start w:val="1"/>
      <w:numFmt w:val="bullet"/>
      <w:lvlText w:val=""/>
      <w:lvlJc w:val="left"/>
      <w:pPr>
        <w:tabs>
          <w:tab w:val="num" w:pos="3237"/>
        </w:tabs>
        <w:ind w:left="3237" w:hanging="360"/>
      </w:pPr>
      <w:rPr>
        <w:rFonts w:ascii="Symbol" w:hAnsi="Symbol" w:hint="default"/>
      </w:rPr>
    </w:lvl>
    <w:lvl w:ilvl="4" w:tplc="0C090003">
      <w:start w:val="1"/>
      <w:numFmt w:val="bullet"/>
      <w:lvlText w:val="o"/>
      <w:lvlJc w:val="left"/>
      <w:pPr>
        <w:tabs>
          <w:tab w:val="num" w:pos="3957"/>
        </w:tabs>
        <w:ind w:left="3957" w:hanging="360"/>
      </w:pPr>
      <w:rPr>
        <w:rFonts w:ascii="Courier New" w:hAnsi="Courier New" w:hint="default"/>
      </w:rPr>
    </w:lvl>
    <w:lvl w:ilvl="5" w:tplc="0C090005">
      <w:start w:val="1"/>
      <w:numFmt w:val="bullet"/>
      <w:lvlText w:val=""/>
      <w:lvlJc w:val="left"/>
      <w:pPr>
        <w:tabs>
          <w:tab w:val="num" w:pos="4677"/>
        </w:tabs>
        <w:ind w:left="4677" w:hanging="360"/>
      </w:pPr>
      <w:rPr>
        <w:rFonts w:ascii="Wingdings" w:hAnsi="Wingdings" w:hint="default"/>
      </w:rPr>
    </w:lvl>
    <w:lvl w:ilvl="6" w:tplc="0C090001">
      <w:start w:val="1"/>
      <w:numFmt w:val="bullet"/>
      <w:lvlText w:val=""/>
      <w:lvlJc w:val="left"/>
      <w:pPr>
        <w:tabs>
          <w:tab w:val="num" w:pos="5397"/>
        </w:tabs>
        <w:ind w:left="5397" w:hanging="360"/>
      </w:pPr>
      <w:rPr>
        <w:rFonts w:ascii="Symbol" w:hAnsi="Symbol" w:hint="default"/>
      </w:rPr>
    </w:lvl>
    <w:lvl w:ilvl="7" w:tplc="0C090003">
      <w:start w:val="1"/>
      <w:numFmt w:val="bullet"/>
      <w:lvlText w:val="o"/>
      <w:lvlJc w:val="left"/>
      <w:pPr>
        <w:tabs>
          <w:tab w:val="num" w:pos="6117"/>
        </w:tabs>
        <w:ind w:left="6117" w:hanging="360"/>
      </w:pPr>
      <w:rPr>
        <w:rFonts w:ascii="Courier New" w:hAnsi="Courier New" w:hint="default"/>
      </w:rPr>
    </w:lvl>
    <w:lvl w:ilvl="8" w:tplc="0C090005">
      <w:start w:val="1"/>
      <w:numFmt w:val="bullet"/>
      <w:lvlText w:val=""/>
      <w:lvlJc w:val="left"/>
      <w:pPr>
        <w:tabs>
          <w:tab w:val="num" w:pos="6837"/>
        </w:tabs>
        <w:ind w:left="6837" w:hanging="360"/>
      </w:pPr>
      <w:rPr>
        <w:rFonts w:ascii="Wingdings" w:hAnsi="Wingdings" w:hint="default"/>
      </w:rPr>
    </w:lvl>
  </w:abstractNum>
  <w:abstractNum w:abstractNumId="39">
    <w:nsid w:val="61A842EA"/>
    <w:multiLevelType w:val="hybridMultilevel"/>
    <w:tmpl w:val="75EC4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0">
    <w:nsid w:val="66976D3E"/>
    <w:multiLevelType w:val="hybridMultilevel"/>
    <w:tmpl w:val="415E0D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1">
    <w:nsid w:val="670325BC"/>
    <w:multiLevelType w:val="hybridMultilevel"/>
    <w:tmpl w:val="B4DE3E02"/>
    <w:lvl w:ilvl="0" w:tplc="118A266C">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67AE446C"/>
    <w:multiLevelType w:val="hybridMultilevel"/>
    <w:tmpl w:val="E166AE6A"/>
    <w:lvl w:ilvl="0" w:tplc="0C090001">
      <w:start w:val="1"/>
      <w:numFmt w:val="bullet"/>
      <w:lvlText w:val=""/>
      <w:lvlJc w:val="left"/>
      <w:pPr>
        <w:tabs>
          <w:tab w:val="num" w:pos="720"/>
        </w:tabs>
        <w:ind w:left="720" w:hanging="360"/>
      </w:pPr>
      <w:rPr>
        <w:rFonts w:ascii="Symbol" w:hAnsi="Symbol" w:hint="default"/>
        <w:b w:val="0"/>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3">
    <w:nsid w:val="68640C0E"/>
    <w:multiLevelType w:val="hybridMultilevel"/>
    <w:tmpl w:val="6910F228"/>
    <w:lvl w:ilvl="0" w:tplc="9E5E2C6C">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44">
    <w:nsid w:val="6B6A134C"/>
    <w:multiLevelType w:val="hybridMultilevel"/>
    <w:tmpl w:val="EF5AFD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5">
    <w:nsid w:val="6D714946"/>
    <w:multiLevelType w:val="hybridMultilevel"/>
    <w:tmpl w:val="93F46BE6"/>
    <w:lvl w:ilvl="0" w:tplc="9E5E2C6C">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6">
    <w:nsid w:val="70B8031F"/>
    <w:multiLevelType w:val="hybridMultilevel"/>
    <w:tmpl w:val="D1D691BC"/>
    <w:lvl w:ilvl="0" w:tplc="9E5E2C6C">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47">
    <w:nsid w:val="7B1B1390"/>
    <w:multiLevelType w:val="hybridMultilevel"/>
    <w:tmpl w:val="5C909D3A"/>
    <w:lvl w:ilvl="0" w:tplc="0C090001">
      <w:start w:val="1"/>
      <w:numFmt w:val="bullet"/>
      <w:lvlText w:val=""/>
      <w:lvlJc w:val="left"/>
      <w:pPr>
        <w:tabs>
          <w:tab w:val="num" w:pos="360"/>
        </w:tabs>
        <w:ind w:left="360" w:hanging="360"/>
      </w:pPr>
      <w:rPr>
        <w:rFonts w:ascii="Symbol" w:hAnsi="Symbol" w:hint="default"/>
        <w:sz w:val="20"/>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48">
    <w:nsid w:val="7C2F70DC"/>
    <w:multiLevelType w:val="hybridMultilevel"/>
    <w:tmpl w:val="07909652"/>
    <w:lvl w:ilvl="0" w:tplc="9E5E2C6C">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9">
    <w:nsid w:val="7D351E52"/>
    <w:multiLevelType w:val="hybridMultilevel"/>
    <w:tmpl w:val="EBBAC928"/>
    <w:lvl w:ilvl="0" w:tplc="0C090001">
      <w:start w:val="1"/>
      <w:numFmt w:val="bullet"/>
      <w:lvlText w:val=""/>
      <w:lvlJc w:val="left"/>
      <w:pPr>
        <w:tabs>
          <w:tab w:val="num" w:pos="720"/>
        </w:tabs>
        <w:ind w:left="720" w:hanging="360"/>
      </w:pPr>
      <w:rPr>
        <w:rFonts w:ascii="Symbol" w:hAnsi="Symbol" w:hint="default"/>
        <w:b w:val="0"/>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4"/>
  </w:num>
  <w:num w:numId="3">
    <w:abstractNumId w:val="16"/>
  </w:num>
  <w:num w:numId="4">
    <w:abstractNumId w:val="36"/>
  </w:num>
  <w:num w:numId="5">
    <w:abstractNumId w:val="1"/>
  </w:num>
  <w:num w:numId="6">
    <w:abstractNumId w:val="23"/>
  </w:num>
  <w:num w:numId="7">
    <w:abstractNumId w:val="20"/>
  </w:num>
  <w:num w:numId="8">
    <w:abstractNumId w:val="46"/>
  </w:num>
  <w:num w:numId="9">
    <w:abstractNumId w:val="48"/>
  </w:num>
  <w:num w:numId="10">
    <w:abstractNumId w:val="4"/>
  </w:num>
  <w:num w:numId="11">
    <w:abstractNumId w:val="6"/>
  </w:num>
  <w:num w:numId="12">
    <w:abstractNumId w:val="2"/>
  </w:num>
  <w:num w:numId="13">
    <w:abstractNumId w:val="33"/>
  </w:num>
  <w:num w:numId="14">
    <w:abstractNumId w:val="9"/>
  </w:num>
  <w:num w:numId="15">
    <w:abstractNumId w:val="14"/>
  </w:num>
  <w:num w:numId="16">
    <w:abstractNumId w:val="38"/>
  </w:num>
  <w:num w:numId="17">
    <w:abstractNumId w:val="28"/>
  </w:num>
  <w:num w:numId="18">
    <w:abstractNumId w:val="43"/>
  </w:num>
  <w:num w:numId="19">
    <w:abstractNumId w:val="26"/>
  </w:num>
  <w:num w:numId="20">
    <w:abstractNumId w:val="29"/>
  </w:num>
  <w:num w:numId="21">
    <w:abstractNumId w:val="45"/>
  </w:num>
  <w:num w:numId="22">
    <w:abstractNumId w:val="5"/>
  </w:num>
  <w:num w:numId="23">
    <w:abstractNumId w:val="12"/>
  </w:num>
  <w:num w:numId="24">
    <w:abstractNumId w:val="47"/>
  </w:num>
  <w:num w:numId="25">
    <w:abstractNumId w:val="18"/>
  </w:num>
  <w:num w:numId="26">
    <w:abstractNumId w:val="15"/>
  </w:num>
  <w:num w:numId="27">
    <w:abstractNumId w:val="37"/>
  </w:num>
  <w:num w:numId="28">
    <w:abstractNumId w:val="17"/>
  </w:num>
  <w:num w:numId="29">
    <w:abstractNumId w:val="7"/>
  </w:num>
  <w:num w:numId="30">
    <w:abstractNumId w:val="34"/>
  </w:num>
  <w:num w:numId="31">
    <w:abstractNumId w:val="10"/>
  </w:num>
  <w:num w:numId="32">
    <w:abstractNumId w:val="11"/>
  </w:num>
  <w:num w:numId="33">
    <w:abstractNumId w:val="42"/>
  </w:num>
  <w:num w:numId="34">
    <w:abstractNumId w:val="39"/>
  </w:num>
  <w:num w:numId="35">
    <w:abstractNumId w:val="40"/>
  </w:num>
  <w:num w:numId="36">
    <w:abstractNumId w:val="13"/>
  </w:num>
  <w:num w:numId="37">
    <w:abstractNumId w:val="27"/>
  </w:num>
  <w:num w:numId="38">
    <w:abstractNumId w:val="49"/>
  </w:num>
  <w:num w:numId="39">
    <w:abstractNumId w:val="44"/>
  </w:num>
  <w:num w:numId="40">
    <w:abstractNumId w:val="3"/>
  </w:num>
  <w:num w:numId="41">
    <w:abstractNumId w:val="0"/>
  </w:num>
  <w:num w:numId="42">
    <w:abstractNumId w:val="21"/>
  </w:num>
  <w:num w:numId="43">
    <w:abstractNumId w:val="19"/>
  </w:num>
  <w:num w:numId="44">
    <w:abstractNumId w:val="8"/>
  </w:num>
  <w:num w:numId="45">
    <w:abstractNumId w:val="22"/>
  </w:num>
  <w:num w:numId="46">
    <w:abstractNumId w:val="35"/>
  </w:num>
  <w:num w:numId="47">
    <w:abstractNumId w:val="32"/>
  </w:num>
  <w:num w:numId="48">
    <w:abstractNumId w:val="25"/>
  </w:num>
  <w:num w:numId="49">
    <w:abstractNumId w:val="41"/>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3332E8"/>
    <w:rsid w:val="00000B47"/>
    <w:rsid w:val="00012641"/>
    <w:rsid w:val="00013D0C"/>
    <w:rsid w:val="000221E0"/>
    <w:rsid w:val="0002783A"/>
    <w:rsid w:val="00034A62"/>
    <w:rsid w:val="00041C96"/>
    <w:rsid w:val="00042638"/>
    <w:rsid w:val="000463CC"/>
    <w:rsid w:val="0006193D"/>
    <w:rsid w:val="00073608"/>
    <w:rsid w:val="0007624E"/>
    <w:rsid w:val="000818F8"/>
    <w:rsid w:val="00086866"/>
    <w:rsid w:val="000875DC"/>
    <w:rsid w:val="0009397B"/>
    <w:rsid w:val="0009407C"/>
    <w:rsid w:val="00094C0B"/>
    <w:rsid w:val="00096D62"/>
    <w:rsid w:val="000A5AC6"/>
    <w:rsid w:val="000D30EC"/>
    <w:rsid w:val="000D44AB"/>
    <w:rsid w:val="000D511C"/>
    <w:rsid w:val="00105661"/>
    <w:rsid w:val="00110CF9"/>
    <w:rsid w:val="00122DA3"/>
    <w:rsid w:val="0015534A"/>
    <w:rsid w:val="00157644"/>
    <w:rsid w:val="00167D3C"/>
    <w:rsid w:val="00170859"/>
    <w:rsid w:val="00172D25"/>
    <w:rsid w:val="001833A3"/>
    <w:rsid w:val="00185E33"/>
    <w:rsid w:val="00194561"/>
    <w:rsid w:val="00196932"/>
    <w:rsid w:val="001C12B6"/>
    <w:rsid w:val="001D1888"/>
    <w:rsid w:val="001D5A49"/>
    <w:rsid w:val="001E048E"/>
    <w:rsid w:val="001E1020"/>
    <w:rsid w:val="001E7FAC"/>
    <w:rsid w:val="00210E27"/>
    <w:rsid w:val="00211DEE"/>
    <w:rsid w:val="00214692"/>
    <w:rsid w:val="00216319"/>
    <w:rsid w:val="002164DD"/>
    <w:rsid w:val="00216890"/>
    <w:rsid w:val="00253BFE"/>
    <w:rsid w:val="002735E4"/>
    <w:rsid w:val="002917CC"/>
    <w:rsid w:val="00294F1B"/>
    <w:rsid w:val="0029528A"/>
    <w:rsid w:val="002972E5"/>
    <w:rsid w:val="002C4868"/>
    <w:rsid w:val="002D61AB"/>
    <w:rsid w:val="002F44D1"/>
    <w:rsid w:val="002F4A93"/>
    <w:rsid w:val="0031209A"/>
    <w:rsid w:val="00327912"/>
    <w:rsid w:val="003332E8"/>
    <w:rsid w:val="00340B7B"/>
    <w:rsid w:val="003423EF"/>
    <w:rsid w:val="00346F3F"/>
    <w:rsid w:val="00347C95"/>
    <w:rsid w:val="00373C26"/>
    <w:rsid w:val="00386A6D"/>
    <w:rsid w:val="003A19C9"/>
    <w:rsid w:val="003A2E81"/>
    <w:rsid w:val="003A410D"/>
    <w:rsid w:val="003C24AF"/>
    <w:rsid w:val="003D7184"/>
    <w:rsid w:val="00400216"/>
    <w:rsid w:val="0041431A"/>
    <w:rsid w:val="0041726D"/>
    <w:rsid w:val="0042540E"/>
    <w:rsid w:val="004429CA"/>
    <w:rsid w:val="004513FD"/>
    <w:rsid w:val="00463A21"/>
    <w:rsid w:val="00463DB8"/>
    <w:rsid w:val="00465980"/>
    <w:rsid w:val="00466246"/>
    <w:rsid w:val="004756A5"/>
    <w:rsid w:val="00476932"/>
    <w:rsid w:val="00487767"/>
    <w:rsid w:val="004A1A58"/>
    <w:rsid w:val="004A3DE0"/>
    <w:rsid w:val="004E7519"/>
    <w:rsid w:val="004F5D7E"/>
    <w:rsid w:val="004F7AC4"/>
    <w:rsid w:val="005068F7"/>
    <w:rsid w:val="00514089"/>
    <w:rsid w:val="005142E6"/>
    <w:rsid w:val="0052022D"/>
    <w:rsid w:val="00520F3C"/>
    <w:rsid w:val="00524C16"/>
    <w:rsid w:val="00524F4B"/>
    <w:rsid w:val="00527CB3"/>
    <w:rsid w:val="00534FEF"/>
    <w:rsid w:val="00552484"/>
    <w:rsid w:val="00552764"/>
    <w:rsid w:val="005532DA"/>
    <w:rsid w:val="005535CC"/>
    <w:rsid w:val="00561237"/>
    <w:rsid w:val="0058115A"/>
    <w:rsid w:val="00584B07"/>
    <w:rsid w:val="0059418B"/>
    <w:rsid w:val="00596BF2"/>
    <w:rsid w:val="005A4EF3"/>
    <w:rsid w:val="005B710A"/>
    <w:rsid w:val="005C030E"/>
    <w:rsid w:val="005C0ABC"/>
    <w:rsid w:val="005C0F1C"/>
    <w:rsid w:val="005E3A66"/>
    <w:rsid w:val="005F584C"/>
    <w:rsid w:val="006005FD"/>
    <w:rsid w:val="006228DF"/>
    <w:rsid w:val="00627B14"/>
    <w:rsid w:val="0063118F"/>
    <w:rsid w:val="0064586D"/>
    <w:rsid w:val="00647888"/>
    <w:rsid w:val="00650A04"/>
    <w:rsid w:val="00666232"/>
    <w:rsid w:val="00670402"/>
    <w:rsid w:val="00672359"/>
    <w:rsid w:val="00680087"/>
    <w:rsid w:val="00687CE2"/>
    <w:rsid w:val="00690AD7"/>
    <w:rsid w:val="00694FCA"/>
    <w:rsid w:val="006A2F65"/>
    <w:rsid w:val="006A3060"/>
    <w:rsid w:val="006A3898"/>
    <w:rsid w:val="006B6C79"/>
    <w:rsid w:val="006B6D29"/>
    <w:rsid w:val="006C54A0"/>
    <w:rsid w:val="006D20DB"/>
    <w:rsid w:val="006E1E0E"/>
    <w:rsid w:val="006F3C74"/>
    <w:rsid w:val="006F5279"/>
    <w:rsid w:val="00706179"/>
    <w:rsid w:val="00707B9A"/>
    <w:rsid w:val="007106BF"/>
    <w:rsid w:val="00716F26"/>
    <w:rsid w:val="00767298"/>
    <w:rsid w:val="00770FAD"/>
    <w:rsid w:val="00773578"/>
    <w:rsid w:val="00775047"/>
    <w:rsid w:val="00776491"/>
    <w:rsid w:val="00785B33"/>
    <w:rsid w:val="00785C3E"/>
    <w:rsid w:val="007964AE"/>
    <w:rsid w:val="0079754E"/>
    <w:rsid w:val="007A1D33"/>
    <w:rsid w:val="007B3A36"/>
    <w:rsid w:val="007B4728"/>
    <w:rsid w:val="007C678F"/>
    <w:rsid w:val="007D4AC7"/>
    <w:rsid w:val="007E6B96"/>
    <w:rsid w:val="007F0B80"/>
    <w:rsid w:val="008013BE"/>
    <w:rsid w:val="0081201A"/>
    <w:rsid w:val="00812289"/>
    <w:rsid w:val="008261D0"/>
    <w:rsid w:val="00832A73"/>
    <w:rsid w:val="0083730F"/>
    <w:rsid w:val="00850370"/>
    <w:rsid w:val="008573DE"/>
    <w:rsid w:val="008612D2"/>
    <w:rsid w:val="00883622"/>
    <w:rsid w:val="00896B60"/>
    <w:rsid w:val="008A472B"/>
    <w:rsid w:val="008E0B32"/>
    <w:rsid w:val="008E31A2"/>
    <w:rsid w:val="008E36AC"/>
    <w:rsid w:val="008F2C22"/>
    <w:rsid w:val="008F669B"/>
    <w:rsid w:val="0091451B"/>
    <w:rsid w:val="00935690"/>
    <w:rsid w:val="009408C7"/>
    <w:rsid w:val="00942083"/>
    <w:rsid w:val="0094406A"/>
    <w:rsid w:val="00947E19"/>
    <w:rsid w:val="0096268D"/>
    <w:rsid w:val="009777A8"/>
    <w:rsid w:val="0098523B"/>
    <w:rsid w:val="00991C0A"/>
    <w:rsid w:val="00993FFA"/>
    <w:rsid w:val="009A0458"/>
    <w:rsid w:val="009A382D"/>
    <w:rsid w:val="009A4684"/>
    <w:rsid w:val="009A474D"/>
    <w:rsid w:val="009B2D4B"/>
    <w:rsid w:val="009C1CC0"/>
    <w:rsid w:val="009C33FB"/>
    <w:rsid w:val="009D0262"/>
    <w:rsid w:val="009D2452"/>
    <w:rsid w:val="009E3D42"/>
    <w:rsid w:val="009E529A"/>
    <w:rsid w:val="009E7859"/>
    <w:rsid w:val="00A05371"/>
    <w:rsid w:val="00A0688E"/>
    <w:rsid w:val="00A11DCA"/>
    <w:rsid w:val="00A204C2"/>
    <w:rsid w:val="00A320AB"/>
    <w:rsid w:val="00A323C5"/>
    <w:rsid w:val="00A5633E"/>
    <w:rsid w:val="00A62D7C"/>
    <w:rsid w:val="00A75179"/>
    <w:rsid w:val="00A81764"/>
    <w:rsid w:val="00AB34FB"/>
    <w:rsid w:val="00AE3BAD"/>
    <w:rsid w:val="00AF43C8"/>
    <w:rsid w:val="00B02FCD"/>
    <w:rsid w:val="00B13CAA"/>
    <w:rsid w:val="00B1562F"/>
    <w:rsid w:val="00B2638B"/>
    <w:rsid w:val="00B37C9C"/>
    <w:rsid w:val="00B45FB4"/>
    <w:rsid w:val="00B57D93"/>
    <w:rsid w:val="00B71AA6"/>
    <w:rsid w:val="00B77399"/>
    <w:rsid w:val="00B90E42"/>
    <w:rsid w:val="00BA1D42"/>
    <w:rsid w:val="00BB0BD9"/>
    <w:rsid w:val="00BB704B"/>
    <w:rsid w:val="00BD5B03"/>
    <w:rsid w:val="00BF3688"/>
    <w:rsid w:val="00BF478A"/>
    <w:rsid w:val="00C07C4B"/>
    <w:rsid w:val="00C332A0"/>
    <w:rsid w:val="00C5533B"/>
    <w:rsid w:val="00C64580"/>
    <w:rsid w:val="00C65201"/>
    <w:rsid w:val="00C76F8E"/>
    <w:rsid w:val="00C8022F"/>
    <w:rsid w:val="00C97183"/>
    <w:rsid w:val="00C97692"/>
    <w:rsid w:val="00CA0B5D"/>
    <w:rsid w:val="00CA1581"/>
    <w:rsid w:val="00CA59E9"/>
    <w:rsid w:val="00CB05D0"/>
    <w:rsid w:val="00CB0CA2"/>
    <w:rsid w:val="00CC318F"/>
    <w:rsid w:val="00CD5198"/>
    <w:rsid w:val="00CD54AB"/>
    <w:rsid w:val="00CE3BE5"/>
    <w:rsid w:val="00CF2F44"/>
    <w:rsid w:val="00CF3712"/>
    <w:rsid w:val="00CF3D3A"/>
    <w:rsid w:val="00D00A8B"/>
    <w:rsid w:val="00D033A2"/>
    <w:rsid w:val="00D03944"/>
    <w:rsid w:val="00D130A1"/>
    <w:rsid w:val="00D15B87"/>
    <w:rsid w:val="00D16E2E"/>
    <w:rsid w:val="00D3124E"/>
    <w:rsid w:val="00D33BE9"/>
    <w:rsid w:val="00D42F4D"/>
    <w:rsid w:val="00D43ECD"/>
    <w:rsid w:val="00D51727"/>
    <w:rsid w:val="00D5359E"/>
    <w:rsid w:val="00D60745"/>
    <w:rsid w:val="00D72D40"/>
    <w:rsid w:val="00D76A08"/>
    <w:rsid w:val="00D83BD8"/>
    <w:rsid w:val="00D853B2"/>
    <w:rsid w:val="00D86C61"/>
    <w:rsid w:val="00DA1EB8"/>
    <w:rsid w:val="00DA2535"/>
    <w:rsid w:val="00DB0D97"/>
    <w:rsid w:val="00DB1F0F"/>
    <w:rsid w:val="00DC75AD"/>
    <w:rsid w:val="00DD684D"/>
    <w:rsid w:val="00DD7706"/>
    <w:rsid w:val="00DD7946"/>
    <w:rsid w:val="00DE65C6"/>
    <w:rsid w:val="00DF2151"/>
    <w:rsid w:val="00E10B10"/>
    <w:rsid w:val="00E16103"/>
    <w:rsid w:val="00E339DE"/>
    <w:rsid w:val="00E4007B"/>
    <w:rsid w:val="00E5774F"/>
    <w:rsid w:val="00E95844"/>
    <w:rsid w:val="00EA26CA"/>
    <w:rsid w:val="00EC597B"/>
    <w:rsid w:val="00EC6E7F"/>
    <w:rsid w:val="00EE4697"/>
    <w:rsid w:val="00F1302B"/>
    <w:rsid w:val="00F14221"/>
    <w:rsid w:val="00F21B12"/>
    <w:rsid w:val="00F266C9"/>
    <w:rsid w:val="00F30483"/>
    <w:rsid w:val="00F454D0"/>
    <w:rsid w:val="00F471A6"/>
    <w:rsid w:val="00F66596"/>
    <w:rsid w:val="00F70300"/>
    <w:rsid w:val="00F74C6E"/>
    <w:rsid w:val="00F833CB"/>
    <w:rsid w:val="00F84485"/>
    <w:rsid w:val="00F959D7"/>
    <w:rsid w:val="00F95EE4"/>
    <w:rsid w:val="00FA134E"/>
    <w:rsid w:val="00FA266E"/>
    <w:rsid w:val="00FA34F4"/>
    <w:rsid w:val="00FC62F3"/>
    <w:rsid w:val="00FC7FEF"/>
    <w:rsid w:val="00FD734F"/>
    <w:rsid w:val="00FF2A5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Cite"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4B"/>
    <w:rPr>
      <w:sz w:val="24"/>
      <w:szCs w:val="24"/>
      <w:lang w:eastAsia="en-AU"/>
    </w:rPr>
  </w:style>
  <w:style w:type="paragraph" w:styleId="Heading1">
    <w:name w:val="heading 1"/>
    <w:basedOn w:val="Normal"/>
    <w:next w:val="Normal"/>
    <w:link w:val="Heading1Char"/>
    <w:uiPriority w:val="99"/>
    <w:qFormat/>
    <w:rsid w:val="004429CA"/>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BB704B"/>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BB704B"/>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9"/>
    <w:qFormat/>
    <w:rsid w:val="00465980"/>
    <w:pPr>
      <w:keepNext/>
      <w:spacing w:before="240" w:after="60"/>
      <w:outlineLvl w:val="3"/>
    </w:pPr>
    <w:rPr>
      <w:b/>
      <w:bCs/>
      <w:sz w:val="28"/>
      <w:szCs w:val="28"/>
    </w:rPr>
  </w:style>
  <w:style w:type="paragraph" w:styleId="Heading5">
    <w:name w:val="heading 5"/>
    <w:basedOn w:val="Normal"/>
    <w:next w:val="Normal"/>
    <w:link w:val="Heading5Char"/>
    <w:uiPriority w:val="99"/>
    <w:qFormat/>
    <w:rsid w:val="004659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29CA"/>
    <w:rPr>
      <w:rFonts w:ascii="Cambria" w:hAnsi="Cambria" w:cs="Cambria"/>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lang w:val="en-AU" w:eastAsia="en-AU"/>
    </w:rPr>
  </w:style>
  <w:style w:type="character" w:customStyle="1" w:styleId="Heading3Char">
    <w:name w:val="Heading 3 Char"/>
    <w:basedOn w:val="DefaultParagraphFont"/>
    <w:link w:val="Heading3"/>
    <w:uiPriority w:val="9"/>
    <w:semiHidden/>
    <w:locked/>
    <w:rPr>
      <w:rFonts w:ascii="Cambria" w:hAnsi="Cambria" w:cs="Times New Roman"/>
      <w:b/>
      <w:bCs/>
      <w:sz w:val="26"/>
      <w:szCs w:val="26"/>
      <w:lang w:val="en-AU" w:eastAsia="en-AU"/>
    </w:rPr>
  </w:style>
  <w:style w:type="character" w:customStyle="1" w:styleId="Heading4Char">
    <w:name w:val="Heading 4 Char"/>
    <w:basedOn w:val="DefaultParagraphFont"/>
    <w:link w:val="Heading4"/>
    <w:uiPriority w:val="9"/>
    <w:semiHidden/>
    <w:locked/>
    <w:rPr>
      <w:rFonts w:ascii="Calibri" w:hAnsi="Calibri" w:cs="Times New Roman"/>
      <w:b/>
      <w:bCs/>
      <w:sz w:val="28"/>
      <w:szCs w:val="28"/>
      <w:lang w:val="en-AU" w:eastAsia="en-AU"/>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lang w:val="en-AU" w:eastAsia="en-AU"/>
    </w:rPr>
  </w:style>
  <w:style w:type="character" w:styleId="Hyperlink">
    <w:name w:val="Hyperlink"/>
    <w:basedOn w:val="DefaultParagraphFont"/>
    <w:uiPriority w:val="99"/>
    <w:rsid w:val="00BB704B"/>
    <w:rPr>
      <w:rFonts w:cs="Times New Roman"/>
      <w:color w:val="0000FF"/>
      <w:u w:val="single"/>
    </w:rPr>
  </w:style>
  <w:style w:type="paragraph" w:styleId="Header">
    <w:name w:val="header"/>
    <w:basedOn w:val="Normal"/>
    <w:link w:val="HeaderChar"/>
    <w:uiPriority w:val="99"/>
    <w:rsid w:val="00BB704B"/>
    <w:pPr>
      <w:tabs>
        <w:tab w:val="center" w:pos="4153"/>
        <w:tab w:val="right" w:pos="8306"/>
      </w:tabs>
    </w:pPr>
  </w:style>
  <w:style w:type="character" w:customStyle="1" w:styleId="HeaderChar">
    <w:name w:val="Header Char"/>
    <w:basedOn w:val="DefaultParagraphFont"/>
    <w:link w:val="Header"/>
    <w:uiPriority w:val="99"/>
    <w:locked/>
    <w:rsid w:val="0083730F"/>
    <w:rPr>
      <w:rFonts w:cs="Times New Roman"/>
      <w:sz w:val="24"/>
      <w:szCs w:val="24"/>
    </w:rPr>
  </w:style>
  <w:style w:type="paragraph" w:styleId="Footer">
    <w:name w:val="footer"/>
    <w:basedOn w:val="Normal"/>
    <w:link w:val="FooterChar"/>
    <w:uiPriority w:val="99"/>
    <w:rsid w:val="00BB704B"/>
    <w:pPr>
      <w:tabs>
        <w:tab w:val="center" w:pos="4153"/>
        <w:tab w:val="right" w:pos="8306"/>
      </w:tabs>
    </w:pPr>
  </w:style>
  <w:style w:type="character" w:customStyle="1" w:styleId="FooterChar">
    <w:name w:val="Footer Char"/>
    <w:basedOn w:val="DefaultParagraphFont"/>
    <w:link w:val="Footer"/>
    <w:uiPriority w:val="99"/>
    <w:locked/>
    <w:rsid w:val="00C97692"/>
    <w:rPr>
      <w:rFonts w:cs="Times New Roman"/>
      <w:sz w:val="24"/>
      <w:szCs w:val="24"/>
    </w:rPr>
  </w:style>
  <w:style w:type="table" w:styleId="TableGrid">
    <w:name w:val="Table Grid"/>
    <w:basedOn w:val="TableNormal"/>
    <w:uiPriority w:val="99"/>
    <w:rsid w:val="00BB704B"/>
    <w:rPr>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B704B"/>
    <w:pPr>
      <w:spacing w:before="100" w:beforeAutospacing="1" w:after="100" w:afterAutospacing="1"/>
    </w:pPr>
  </w:style>
  <w:style w:type="character" w:styleId="Emphasis">
    <w:name w:val="Emphasis"/>
    <w:basedOn w:val="DefaultParagraphFont"/>
    <w:uiPriority w:val="99"/>
    <w:qFormat/>
    <w:rsid w:val="00BB704B"/>
    <w:rPr>
      <w:rFonts w:cs="Times New Roman"/>
      <w:i/>
      <w:iCs/>
    </w:rPr>
  </w:style>
  <w:style w:type="paragraph" w:styleId="FootnoteText">
    <w:name w:val="footnote text"/>
    <w:basedOn w:val="Normal"/>
    <w:link w:val="FootnoteTextChar"/>
    <w:uiPriority w:val="99"/>
    <w:semiHidden/>
    <w:rsid w:val="00BB704B"/>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lang w:val="en-AU" w:eastAsia="en-AU"/>
    </w:rPr>
  </w:style>
  <w:style w:type="character" w:styleId="FootnoteReference">
    <w:name w:val="footnote reference"/>
    <w:basedOn w:val="DefaultParagraphFont"/>
    <w:uiPriority w:val="99"/>
    <w:semiHidden/>
    <w:rsid w:val="00BB704B"/>
    <w:rPr>
      <w:rFonts w:cs="Times New Roman"/>
      <w:vertAlign w:val="superscript"/>
    </w:rPr>
  </w:style>
  <w:style w:type="paragraph" w:customStyle="1" w:styleId="glosstext">
    <w:name w:val="glosstext"/>
    <w:basedOn w:val="Normal"/>
    <w:uiPriority w:val="99"/>
    <w:rsid w:val="00BB704B"/>
    <w:pPr>
      <w:spacing w:before="100" w:beforeAutospacing="1" w:after="100" w:afterAutospacing="1"/>
    </w:pPr>
  </w:style>
  <w:style w:type="character" w:styleId="Strong">
    <w:name w:val="Strong"/>
    <w:basedOn w:val="DefaultParagraphFont"/>
    <w:uiPriority w:val="99"/>
    <w:qFormat/>
    <w:rsid w:val="00BB704B"/>
    <w:rPr>
      <w:rFonts w:cs="Times New Roman"/>
      <w:b/>
      <w:bCs/>
    </w:rPr>
  </w:style>
  <w:style w:type="character" w:styleId="FollowedHyperlink">
    <w:name w:val="FollowedHyperlink"/>
    <w:basedOn w:val="DefaultParagraphFont"/>
    <w:uiPriority w:val="99"/>
    <w:rsid w:val="00BB704B"/>
    <w:rPr>
      <w:rFonts w:cs="Times New Roman"/>
      <w:color w:val="800080"/>
      <w:u w:val="single"/>
    </w:rPr>
  </w:style>
  <w:style w:type="character" w:styleId="PageNumber">
    <w:name w:val="page number"/>
    <w:basedOn w:val="DefaultParagraphFont"/>
    <w:uiPriority w:val="99"/>
    <w:rsid w:val="00BB704B"/>
    <w:rPr>
      <w:rFonts w:cs="Times New Roman"/>
    </w:rPr>
  </w:style>
  <w:style w:type="paragraph" w:styleId="BodyText">
    <w:name w:val="Body Text"/>
    <w:basedOn w:val="Normal"/>
    <w:link w:val="BodyTextChar"/>
    <w:uiPriority w:val="99"/>
    <w:rsid w:val="00BB704B"/>
    <w:rPr>
      <w:rFonts w:ascii="Arial" w:hAnsi="Arial" w:cs="Arial"/>
      <w:sz w:val="28"/>
      <w:szCs w:val="28"/>
      <w:lang w:eastAsia="en-US"/>
    </w:rPr>
  </w:style>
  <w:style w:type="character" w:customStyle="1" w:styleId="BodyTextChar">
    <w:name w:val="Body Text Char"/>
    <w:basedOn w:val="DefaultParagraphFont"/>
    <w:link w:val="BodyText"/>
    <w:uiPriority w:val="99"/>
    <w:semiHidden/>
    <w:locked/>
    <w:rPr>
      <w:rFonts w:cs="Times New Roman"/>
      <w:sz w:val="24"/>
      <w:szCs w:val="24"/>
      <w:lang w:val="en-AU" w:eastAsia="en-AU"/>
    </w:rPr>
  </w:style>
  <w:style w:type="paragraph" w:customStyle="1" w:styleId="GNdotpoints">
    <w:name w:val="GN dotpoints"/>
    <w:basedOn w:val="Normal"/>
    <w:uiPriority w:val="99"/>
    <w:rsid w:val="00BB704B"/>
    <w:pPr>
      <w:numPr>
        <w:numId w:val="15"/>
      </w:numPr>
      <w:shd w:val="clear" w:color="auto" w:fill="FFFFFF"/>
      <w:tabs>
        <w:tab w:val="left" w:pos="360"/>
      </w:tabs>
      <w:spacing w:after="240"/>
    </w:pPr>
    <w:rPr>
      <w:sz w:val="22"/>
      <w:szCs w:val="22"/>
      <w:lang w:val="en-US" w:eastAsia="en-US"/>
    </w:rPr>
  </w:style>
  <w:style w:type="paragraph" w:customStyle="1" w:styleId="GNText">
    <w:name w:val="GN Text"/>
    <w:basedOn w:val="Normal"/>
    <w:next w:val="Normal"/>
    <w:uiPriority w:val="99"/>
    <w:rsid w:val="00BB704B"/>
    <w:pPr>
      <w:shd w:val="clear" w:color="auto" w:fill="FFFFFF"/>
      <w:spacing w:after="240"/>
    </w:pPr>
    <w:rPr>
      <w:sz w:val="22"/>
      <w:szCs w:val="22"/>
      <w:lang w:val="en-US" w:eastAsia="en-US"/>
    </w:rPr>
  </w:style>
  <w:style w:type="character" w:styleId="CommentReference">
    <w:name w:val="annotation reference"/>
    <w:basedOn w:val="DefaultParagraphFont"/>
    <w:uiPriority w:val="99"/>
    <w:semiHidden/>
    <w:rsid w:val="00BB704B"/>
    <w:rPr>
      <w:rFonts w:cs="Times New Roman"/>
      <w:sz w:val="16"/>
      <w:szCs w:val="16"/>
    </w:rPr>
  </w:style>
  <w:style w:type="paragraph" w:styleId="CommentText">
    <w:name w:val="annotation text"/>
    <w:basedOn w:val="Normal"/>
    <w:link w:val="CommentTextChar"/>
    <w:uiPriority w:val="99"/>
    <w:semiHidden/>
    <w:rsid w:val="00BB704B"/>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lang w:val="en-AU" w:eastAsia="en-AU"/>
    </w:rPr>
  </w:style>
  <w:style w:type="paragraph" w:styleId="CommentSubject">
    <w:name w:val="annotation subject"/>
    <w:basedOn w:val="CommentText"/>
    <w:next w:val="CommentText"/>
    <w:link w:val="CommentSubjectChar"/>
    <w:uiPriority w:val="99"/>
    <w:semiHidden/>
    <w:rsid w:val="00BB704B"/>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rsid w:val="00BB704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AU" w:eastAsia="en-AU"/>
    </w:rPr>
  </w:style>
  <w:style w:type="paragraph" w:styleId="ListParagraph">
    <w:name w:val="List Paragraph"/>
    <w:basedOn w:val="Normal"/>
    <w:uiPriority w:val="34"/>
    <w:qFormat/>
    <w:rsid w:val="00B37C9C"/>
    <w:pPr>
      <w:ind w:left="720"/>
    </w:pPr>
  </w:style>
  <w:style w:type="character" w:styleId="HTMLCite">
    <w:name w:val="HTML Cite"/>
    <w:basedOn w:val="DefaultParagraphFont"/>
    <w:uiPriority w:val="99"/>
    <w:rsid w:val="00CD54AB"/>
    <w:rPr>
      <w:rFonts w:cs="Times New Roman"/>
      <w:i/>
      <w:iCs/>
    </w:rPr>
  </w:style>
</w:styles>
</file>

<file path=word/webSettings.xml><?xml version="1.0" encoding="utf-8"?>
<w:webSettings xmlns:r="http://schemas.openxmlformats.org/officeDocument/2006/relationships" xmlns:w="http://schemas.openxmlformats.org/wordprocessingml/2006/main">
  <w:divs>
    <w:div w:id="357775314">
      <w:marLeft w:val="0"/>
      <w:marRight w:val="0"/>
      <w:marTop w:val="0"/>
      <w:marBottom w:val="0"/>
      <w:divBdr>
        <w:top w:val="none" w:sz="0" w:space="0" w:color="auto"/>
        <w:left w:val="none" w:sz="0" w:space="0" w:color="auto"/>
        <w:bottom w:val="none" w:sz="0" w:space="0" w:color="auto"/>
        <w:right w:val="none" w:sz="0" w:space="0" w:color="auto"/>
      </w:divBdr>
    </w:div>
    <w:div w:id="357775315">
      <w:marLeft w:val="0"/>
      <w:marRight w:val="0"/>
      <w:marTop w:val="0"/>
      <w:marBottom w:val="0"/>
      <w:divBdr>
        <w:top w:val="none" w:sz="0" w:space="0" w:color="auto"/>
        <w:left w:val="none" w:sz="0" w:space="0" w:color="auto"/>
        <w:bottom w:val="none" w:sz="0" w:space="0" w:color="auto"/>
        <w:right w:val="none" w:sz="0" w:space="0" w:color="auto"/>
      </w:divBdr>
    </w:div>
    <w:div w:id="357775317">
      <w:marLeft w:val="0"/>
      <w:marRight w:val="0"/>
      <w:marTop w:val="0"/>
      <w:marBottom w:val="0"/>
      <w:divBdr>
        <w:top w:val="none" w:sz="0" w:space="0" w:color="auto"/>
        <w:left w:val="none" w:sz="0" w:space="0" w:color="auto"/>
        <w:bottom w:val="none" w:sz="0" w:space="0" w:color="auto"/>
        <w:right w:val="none" w:sz="0" w:space="0" w:color="auto"/>
      </w:divBdr>
      <w:divsChild>
        <w:div w:id="357775324">
          <w:marLeft w:val="0"/>
          <w:marRight w:val="0"/>
          <w:marTop w:val="0"/>
          <w:marBottom w:val="0"/>
          <w:divBdr>
            <w:top w:val="none" w:sz="0" w:space="0" w:color="auto"/>
            <w:left w:val="none" w:sz="0" w:space="0" w:color="auto"/>
            <w:bottom w:val="none" w:sz="0" w:space="0" w:color="auto"/>
            <w:right w:val="none" w:sz="0" w:space="0" w:color="auto"/>
          </w:divBdr>
        </w:div>
      </w:divsChild>
    </w:div>
    <w:div w:id="357775325">
      <w:marLeft w:val="0"/>
      <w:marRight w:val="0"/>
      <w:marTop w:val="0"/>
      <w:marBottom w:val="0"/>
      <w:divBdr>
        <w:top w:val="none" w:sz="0" w:space="0" w:color="auto"/>
        <w:left w:val="none" w:sz="0" w:space="0" w:color="auto"/>
        <w:bottom w:val="none" w:sz="0" w:space="0" w:color="auto"/>
        <w:right w:val="none" w:sz="0" w:space="0" w:color="auto"/>
      </w:divBdr>
      <w:divsChild>
        <w:div w:id="357775327">
          <w:marLeft w:val="0"/>
          <w:marRight w:val="0"/>
          <w:marTop w:val="0"/>
          <w:marBottom w:val="0"/>
          <w:divBdr>
            <w:top w:val="none" w:sz="0" w:space="0" w:color="auto"/>
            <w:left w:val="none" w:sz="0" w:space="0" w:color="auto"/>
            <w:bottom w:val="none" w:sz="0" w:space="0" w:color="auto"/>
            <w:right w:val="none" w:sz="0" w:space="0" w:color="auto"/>
          </w:divBdr>
        </w:div>
      </w:divsChild>
    </w:div>
    <w:div w:id="357775329">
      <w:marLeft w:val="0"/>
      <w:marRight w:val="0"/>
      <w:marTop w:val="0"/>
      <w:marBottom w:val="0"/>
      <w:divBdr>
        <w:top w:val="none" w:sz="0" w:space="0" w:color="auto"/>
        <w:left w:val="none" w:sz="0" w:space="0" w:color="auto"/>
        <w:bottom w:val="none" w:sz="0" w:space="0" w:color="auto"/>
        <w:right w:val="none" w:sz="0" w:space="0" w:color="auto"/>
      </w:divBdr>
      <w:divsChild>
        <w:div w:id="357775319">
          <w:marLeft w:val="0"/>
          <w:marRight w:val="0"/>
          <w:marTop w:val="0"/>
          <w:marBottom w:val="0"/>
          <w:divBdr>
            <w:top w:val="none" w:sz="0" w:space="0" w:color="auto"/>
            <w:left w:val="none" w:sz="0" w:space="0" w:color="auto"/>
            <w:bottom w:val="none" w:sz="0" w:space="0" w:color="auto"/>
            <w:right w:val="none" w:sz="0" w:space="0" w:color="auto"/>
          </w:divBdr>
          <w:divsChild>
            <w:div w:id="357775318">
              <w:marLeft w:val="0"/>
              <w:marRight w:val="0"/>
              <w:marTop w:val="0"/>
              <w:marBottom w:val="0"/>
              <w:divBdr>
                <w:top w:val="none" w:sz="0" w:space="0" w:color="auto"/>
                <w:left w:val="none" w:sz="0" w:space="0" w:color="auto"/>
                <w:bottom w:val="none" w:sz="0" w:space="0" w:color="auto"/>
                <w:right w:val="none" w:sz="0" w:space="0" w:color="auto"/>
              </w:divBdr>
              <w:divsChild>
                <w:div w:id="357775328">
                  <w:marLeft w:val="0"/>
                  <w:marRight w:val="0"/>
                  <w:marTop w:val="0"/>
                  <w:marBottom w:val="0"/>
                  <w:divBdr>
                    <w:top w:val="none" w:sz="0" w:space="0" w:color="auto"/>
                    <w:left w:val="none" w:sz="0" w:space="0" w:color="auto"/>
                    <w:bottom w:val="none" w:sz="0" w:space="0" w:color="auto"/>
                    <w:right w:val="none" w:sz="0" w:space="0" w:color="auto"/>
                  </w:divBdr>
                  <w:divsChild>
                    <w:div w:id="35777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75330">
      <w:marLeft w:val="0"/>
      <w:marRight w:val="0"/>
      <w:marTop w:val="0"/>
      <w:marBottom w:val="0"/>
      <w:divBdr>
        <w:top w:val="none" w:sz="0" w:space="0" w:color="auto"/>
        <w:left w:val="none" w:sz="0" w:space="0" w:color="auto"/>
        <w:bottom w:val="none" w:sz="0" w:space="0" w:color="auto"/>
        <w:right w:val="none" w:sz="0" w:space="0" w:color="auto"/>
      </w:divBdr>
      <w:divsChild>
        <w:div w:id="357775320">
          <w:marLeft w:val="0"/>
          <w:marRight w:val="0"/>
          <w:marTop w:val="0"/>
          <w:marBottom w:val="0"/>
          <w:divBdr>
            <w:top w:val="none" w:sz="0" w:space="0" w:color="auto"/>
            <w:left w:val="none" w:sz="0" w:space="0" w:color="auto"/>
            <w:bottom w:val="none" w:sz="0" w:space="0" w:color="auto"/>
            <w:right w:val="none" w:sz="0" w:space="0" w:color="auto"/>
          </w:divBdr>
        </w:div>
      </w:divsChild>
    </w:div>
    <w:div w:id="357775332">
      <w:marLeft w:val="0"/>
      <w:marRight w:val="0"/>
      <w:marTop w:val="0"/>
      <w:marBottom w:val="0"/>
      <w:divBdr>
        <w:top w:val="none" w:sz="0" w:space="0" w:color="auto"/>
        <w:left w:val="none" w:sz="0" w:space="0" w:color="auto"/>
        <w:bottom w:val="none" w:sz="0" w:space="0" w:color="auto"/>
        <w:right w:val="none" w:sz="0" w:space="0" w:color="auto"/>
      </w:divBdr>
      <w:divsChild>
        <w:div w:id="357775316">
          <w:marLeft w:val="0"/>
          <w:marRight w:val="0"/>
          <w:marTop w:val="0"/>
          <w:marBottom w:val="0"/>
          <w:divBdr>
            <w:top w:val="none" w:sz="0" w:space="0" w:color="auto"/>
            <w:left w:val="none" w:sz="0" w:space="0" w:color="auto"/>
            <w:bottom w:val="none" w:sz="0" w:space="0" w:color="auto"/>
            <w:right w:val="none" w:sz="0" w:space="0" w:color="auto"/>
          </w:divBdr>
        </w:div>
      </w:divsChild>
    </w:div>
    <w:div w:id="357775333">
      <w:marLeft w:val="0"/>
      <w:marRight w:val="0"/>
      <w:marTop w:val="0"/>
      <w:marBottom w:val="0"/>
      <w:divBdr>
        <w:top w:val="none" w:sz="0" w:space="0" w:color="auto"/>
        <w:left w:val="none" w:sz="0" w:space="0" w:color="auto"/>
        <w:bottom w:val="none" w:sz="0" w:space="0" w:color="auto"/>
        <w:right w:val="none" w:sz="0" w:space="0" w:color="auto"/>
      </w:divBdr>
      <w:divsChild>
        <w:div w:id="357775321">
          <w:marLeft w:val="0"/>
          <w:marRight w:val="0"/>
          <w:marTop w:val="0"/>
          <w:marBottom w:val="0"/>
          <w:divBdr>
            <w:top w:val="none" w:sz="0" w:space="0" w:color="auto"/>
            <w:left w:val="none" w:sz="0" w:space="0" w:color="auto"/>
            <w:bottom w:val="none" w:sz="0" w:space="0" w:color="auto"/>
            <w:right w:val="none" w:sz="0" w:space="0" w:color="auto"/>
          </w:divBdr>
        </w:div>
      </w:divsChild>
    </w:div>
    <w:div w:id="357775334">
      <w:marLeft w:val="0"/>
      <w:marRight w:val="0"/>
      <w:marTop w:val="0"/>
      <w:marBottom w:val="0"/>
      <w:divBdr>
        <w:top w:val="none" w:sz="0" w:space="0" w:color="auto"/>
        <w:left w:val="none" w:sz="0" w:space="0" w:color="auto"/>
        <w:bottom w:val="none" w:sz="0" w:space="0" w:color="auto"/>
        <w:right w:val="none" w:sz="0" w:space="0" w:color="auto"/>
      </w:divBdr>
      <w:divsChild>
        <w:div w:id="357775322">
          <w:marLeft w:val="0"/>
          <w:marRight w:val="0"/>
          <w:marTop w:val="0"/>
          <w:marBottom w:val="0"/>
          <w:divBdr>
            <w:top w:val="none" w:sz="0" w:space="0" w:color="auto"/>
            <w:left w:val="none" w:sz="0" w:space="0" w:color="auto"/>
            <w:bottom w:val="none" w:sz="0" w:space="0" w:color="auto"/>
            <w:right w:val="none" w:sz="0" w:space="0" w:color="auto"/>
          </w:divBdr>
        </w:div>
      </w:divsChild>
    </w:div>
    <w:div w:id="357775335">
      <w:marLeft w:val="0"/>
      <w:marRight w:val="0"/>
      <w:marTop w:val="0"/>
      <w:marBottom w:val="0"/>
      <w:divBdr>
        <w:top w:val="none" w:sz="0" w:space="0" w:color="auto"/>
        <w:left w:val="none" w:sz="0" w:space="0" w:color="auto"/>
        <w:bottom w:val="none" w:sz="0" w:space="0" w:color="auto"/>
        <w:right w:val="none" w:sz="0" w:space="0" w:color="auto"/>
      </w:divBdr>
      <w:divsChild>
        <w:div w:id="357775340">
          <w:marLeft w:val="0"/>
          <w:marRight w:val="0"/>
          <w:marTop w:val="0"/>
          <w:marBottom w:val="0"/>
          <w:divBdr>
            <w:top w:val="none" w:sz="0" w:space="0" w:color="auto"/>
            <w:left w:val="none" w:sz="0" w:space="0" w:color="auto"/>
            <w:bottom w:val="none" w:sz="0" w:space="0" w:color="auto"/>
            <w:right w:val="none" w:sz="0" w:space="0" w:color="auto"/>
          </w:divBdr>
        </w:div>
      </w:divsChild>
    </w:div>
    <w:div w:id="357775337">
      <w:marLeft w:val="0"/>
      <w:marRight w:val="0"/>
      <w:marTop w:val="0"/>
      <w:marBottom w:val="0"/>
      <w:divBdr>
        <w:top w:val="none" w:sz="0" w:space="0" w:color="auto"/>
        <w:left w:val="none" w:sz="0" w:space="0" w:color="auto"/>
        <w:bottom w:val="none" w:sz="0" w:space="0" w:color="auto"/>
        <w:right w:val="none" w:sz="0" w:space="0" w:color="auto"/>
      </w:divBdr>
      <w:divsChild>
        <w:div w:id="357775323">
          <w:marLeft w:val="0"/>
          <w:marRight w:val="0"/>
          <w:marTop w:val="0"/>
          <w:marBottom w:val="0"/>
          <w:divBdr>
            <w:top w:val="none" w:sz="0" w:space="0" w:color="auto"/>
            <w:left w:val="none" w:sz="0" w:space="0" w:color="auto"/>
            <w:bottom w:val="none" w:sz="0" w:space="0" w:color="auto"/>
            <w:right w:val="none" w:sz="0" w:space="0" w:color="auto"/>
          </w:divBdr>
          <w:divsChild>
            <w:div w:id="357775338">
              <w:marLeft w:val="0"/>
              <w:marRight w:val="0"/>
              <w:marTop w:val="0"/>
              <w:marBottom w:val="0"/>
              <w:divBdr>
                <w:top w:val="none" w:sz="0" w:space="0" w:color="auto"/>
                <w:left w:val="none" w:sz="0" w:space="0" w:color="auto"/>
                <w:bottom w:val="none" w:sz="0" w:space="0" w:color="auto"/>
                <w:right w:val="none" w:sz="0" w:space="0" w:color="auto"/>
              </w:divBdr>
              <w:divsChild>
                <w:div w:id="357775345">
                  <w:marLeft w:val="0"/>
                  <w:marRight w:val="0"/>
                  <w:marTop w:val="0"/>
                  <w:marBottom w:val="0"/>
                  <w:divBdr>
                    <w:top w:val="none" w:sz="0" w:space="0" w:color="auto"/>
                    <w:left w:val="none" w:sz="0" w:space="0" w:color="auto"/>
                    <w:bottom w:val="none" w:sz="0" w:space="0" w:color="auto"/>
                    <w:right w:val="none" w:sz="0" w:space="0" w:color="auto"/>
                  </w:divBdr>
                  <w:divsChild>
                    <w:div w:id="357775326">
                      <w:marLeft w:val="0"/>
                      <w:marRight w:val="0"/>
                      <w:marTop w:val="0"/>
                      <w:marBottom w:val="0"/>
                      <w:divBdr>
                        <w:top w:val="none" w:sz="0" w:space="0" w:color="auto"/>
                        <w:left w:val="none" w:sz="0" w:space="0" w:color="auto"/>
                        <w:bottom w:val="none" w:sz="0" w:space="0" w:color="auto"/>
                        <w:right w:val="none" w:sz="0" w:space="0" w:color="auto"/>
                      </w:divBdr>
                      <w:divsChild>
                        <w:div w:id="357775331">
                          <w:marLeft w:val="0"/>
                          <w:marRight w:val="0"/>
                          <w:marTop w:val="0"/>
                          <w:marBottom w:val="0"/>
                          <w:divBdr>
                            <w:top w:val="none" w:sz="0" w:space="0" w:color="auto"/>
                            <w:left w:val="none" w:sz="0" w:space="0" w:color="auto"/>
                            <w:bottom w:val="none" w:sz="0" w:space="0" w:color="auto"/>
                            <w:right w:val="none" w:sz="0" w:space="0" w:color="auto"/>
                          </w:divBdr>
                          <w:divsChild>
                            <w:div w:id="3577753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75342">
      <w:marLeft w:val="0"/>
      <w:marRight w:val="0"/>
      <w:marTop w:val="0"/>
      <w:marBottom w:val="0"/>
      <w:divBdr>
        <w:top w:val="none" w:sz="0" w:space="0" w:color="auto"/>
        <w:left w:val="none" w:sz="0" w:space="0" w:color="auto"/>
        <w:bottom w:val="none" w:sz="0" w:space="0" w:color="auto"/>
        <w:right w:val="none" w:sz="0" w:space="0" w:color="auto"/>
      </w:divBdr>
      <w:divsChild>
        <w:div w:id="357775346">
          <w:marLeft w:val="0"/>
          <w:marRight w:val="0"/>
          <w:marTop w:val="0"/>
          <w:marBottom w:val="0"/>
          <w:divBdr>
            <w:top w:val="none" w:sz="0" w:space="0" w:color="auto"/>
            <w:left w:val="none" w:sz="0" w:space="0" w:color="auto"/>
            <w:bottom w:val="none" w:sz="0" w:space="0" w:color="auto"/>
            <w:right w:val="none" w:sz="0" w:space="0" w:color="auto"/>
          </w:divBdr>
        </w:div>
      </w:divsChild>
    </w:div>
    <w:div w:id="357775347">
      <w:marLeft w:val="0"/>
      <w:marRight w:val="0"/>
      <w:marTop w:val="0"/>
      <w:marBottom w:val="0"/>
      <w:divBdr>
        <w:top w:val="none" w:sz="0" w:space="0" w:color="auto"/>
        <w:left w:val="single" w:sz="4" w:space="0" w:color="555555"/>
        <w:bottom w:val="single" w:sz="4" w:space="0" w:color="555555"/>
        <w:right w:val="single" w:sz="4" w:space="0" w:color="555555"/>
      </w:divBdr>
      <w:divsChild>
        <w:div w:id="357775344">
          <w:marLeft w:val="0"/>
          <w:marRight w:val="0"/>
          <w:marTop w:val="0"/>
          <w:marBottom w:val="0"/>
          <w:divBdr>
            <w:top w:val="none" w:sz="0" w:space="0" w:color="auto"/>
            <w:left w:val="none" w:sz="0" w:space="0" w:color="auto"/>
            <w:bottom w:val="none" w:sz="0" w:space="0" w:color="auto"/>
            <w:right w:val="none" w:sz="0" w:space="0" w:color="auto"/>
          </w:divBdr>
          <w:divsChild>
            <w:div w:id="357775341">
              <w:marLeft w:val="0"/>
              <w:marRight w:val="0"/>
              <w:marTop w:val="0"/>
              <w:marBottom w:val="0"/>
              <w:divBdr>
                <w:top w:val="none" w:sz="0" w:space="0" w:color="auto"/>
                <w:left w:val="none" w:sz="0" w:space="0" w:color="auto"/>
                <w:bottom w:val="none" w:sz="0" w:space="0" w:color="auto"/>
                <w:right w:val="none" w:sz="0" w:space="0" w:color="auto"/>
              </w:divBdr>
              <w:divsChild>
                <w:div w:id="357775336">
                  <w:marLeft w:val="96"/>
                  <w:marRight w:val="192"/>
                  <w:marTop w:val="0"/>
                  <w:marBottom w:val="120"/>
                  <w:divBdr>
                    <w:top w:val="none" w:sz="0" w:space="0" w:color="auto"/>
                    <w:left w:val="single" w:sz="4" w:space="5" w:color="EEEEEE"/>
                    <w:bottom w:val="single" w:sz="4" w:space="18" w:color="CCCCCC"/>
                    <w:right w:val="single" w:sz="4" w:space="5" w:color="CCCCCC"/>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www.decs.sa.gov.au" TargetMode="External"/><Relationship Id="rId26" Type="http://schemas.openxmlformats.org/officeDocument/2006/relationships/hyperlink" Target="http://www.dest.gov.au/archive/iae/analysis/Frequently_Asked_Questions.htm" TargetMode="External"/><Relationship Id="rId3" Type="http://schemas.openxmlformats.org/officeDocument/2006/relationships/customXml" Target="../customXml/item3.xml"/><Relationship Id="rId21" Type="http://schemas.openxmlformats.org/officeDocument/2006/relationships/hyperlink" Target="http://www.ddaedustandards.info"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ag.gov.au/disabilitydiscrimination" TargetMode="External"/><Relationship Id="rId25" Type="http://schemas.openxmlformats.org/officeDocument/2006/relationships/hyperlink" Target="http://www.ddaedustandards.info"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tandardsreview@deewr.gov.au" TargetMode="External"/><Relationship Id="rId20" Type="http://schemas.openxmlformats.org/officeDocument/2006/relationships/hyperlink" Target="http://www.fahcsia.gov.aukit/intro/toolkit.htm" TargetMode="External"/><Relationship Id="rId29" Type="http://schemas.openxmlformats.org/officeDocument/2006/relationships/hyperlink" Target="http://www.education.vic.gov.au/healthwellbeing/wellbeing/disability/handbook/legislation.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hreoc.gov.au/disability_rights/decisions/conciliation/education_conciliation.html" TargetMode="External"/><Relationship Id="rId32" Type="http://schemas.openxmlformats.org/officeDocument/2006/relationships/hyperlink" Target="mailto:standardsreview@deewr.gov.au" TargetMode="External"/><Relationship Id="rId5" Type="http://schemas.openxmlformats.org/officeDocument/2006/relationships/numbering" Target="numbering.xml"/><Relationship Id="rId15" Type="http://schemas.openxmlformats.org/officeDocument/2006/relationships/hyperlink" Target="http://www.ag.gov.au" TargetMode="External"/><Relationship Id="rId23" Type="http://schemas.openxmlformats.org/officeDocument/2006/relationships/hyperlink" Target="http://www.adcet.edu.au" TargetMode="External"/><Relationship Id="rId28" Type="http://schemas.openxmlformats.org/officeDocument/2006/relationships/hyperlink" Target="http://www.adcet.edu.au/Cats/Understanding_Disability/Social_and_Political_Context.ch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hrc.gov.au" TargetMode="External"/><Relationship Id="rId31" Type="http://schemas.openxmlformats.org/officeDocument/2006/relationships/hyperlink" Target="http://www.deewr.gov.au/educationstandardsreview" TargetMode="External"/><Relationship Id="rId35"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www.deewr.gov.au/" TargetMode="External"/><Relationship Id="rId22" Type="http://schemas.openxmlformats.org/officeDocument/2006/relationships/hyperlink" Target="http://www.education.vic.gov.au" TargetMode="External"/><Relationship Id="rId27" Type="http://schemas.openxmlformats.org/officeDocument/2006/relationships/hyperlink" Target="http://www.ddlcnsw.org.au/" TargetMode="External"/><Relationship Id="rId30" Type="http://schemas.openxmlformats.org/officeDocument/2006/relationships/hyperlink" Target="http://www.eduweb.vic.gov.au/edulibrary/public/stuman/wellbeing/Commissioners_presentation.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porate.Portal.Document" ma:contentTypeID="0x010100A307F53EE80F4E9D9B7E4786A22684B700388C337F65D39842B78065D8B0E2E26C" ma:contentTypeVersion="5" ma:contentTypeDescription="" ma:contentTypeScope="" ma:versionID="a8bb43e65de9f3f52c4f4821288270df">
  <xsd:schema xmlns:xsd="http://www.w3.org/2001/XMLSchema" xmlns:p="http://schemas.microsoft.com/office/2006/metadata/properties" xmlns:ns2="05bdab56-1efc-4f6d-9886-785b14d032e0" xmlns:ns3="1c7aba61-00e7-4669-b37c-58dd523c7ccb" targetNamespace="http://schemas.microsoft.com/office/2006/metadata/properties" ma:root="true" ma:fieldsID="e63c3fbaac6ca12067c035c6d3d8ec20" ns2:_="" ns3:_="">
    <xsd:import namespace="05bdab56-1efc-4f6d-9886-785b14d032e0"/>
    <xsd:import namespace="1c7aba61-00e7-4669-b37c-58dd523c7ccb"/>
    <xsd:element name="properties">
      <xsd:complexType>
        <xsd:sequence>
          <xsd:element name="documentManagement">
            <xsd:complexType>
              <xsd:all>
                <xsd:element ref="ns2:EarlyChildhood" minOccurs="0"/>
                <xsd:element ref="ns2:Schooling" minOccurs="0"/>
                <xsd:element ref="ns2:HigherEducation" minOccurs="0"/>
                <xsd:element ref="ns2:Skills" minOccurs="0"/>
                <xsd:element ref="ns2:Youth" minOccurs="0"/>
                <xsd:element ref="ns2:Employment" minOccurs="0"/>
                <xsd:element ref="ns2:WorkplaceRelations" minOccurs="0"/>
                <xsd:element ref="ns2:TheDepartment" minOccurs="0"/>
                <xsd:element ref="ns3:International" minOccurs="0"/>
                <xsd:element ref="ns3:Indigenous" minOccurs="0"/>
              </xsd:all>
            </xsd:complexType>
          </xsd:element>
        </xsd:sequence>
      </xsd:complexType>
    </xsd:element>
  </xsd:schema>
  <xsd:schema xmlns:xsd="http://www.w3.org/2001/XMLSchema" xmlns:dms="http://schemas.microsoft.com/office/2006/documentManagement/types" targetNamespace="05bdab56-1efc-4f6d-9886-785b14d032e0" elementFormDefault="qualified">
    <xsd:import namespace="http://schemas.microsoft.com/office/2006/documentManagement/types"/>
    <xsd:element name="EarlyChildhood" ma:index="2" nillable="true" ma:displayName="Early Childhood" ma:internalName="EarlyChildhood">
      <xsd:simpleType>
        <xsd:restriction base="dms:Boolean"/>
      </xsd:simpleType>
    </xsd:element>
    <xsd:element name="Schooling" ma:index="3" nillable="true" ma:displayName="Schooling" ma:default="1" ma:internalName="Schooling">
      <xsd:simpleType>
        <xsd:restriction base="dms:Boolean"/>
      </xsd:simpleType>
    </xsd:element>
    <xsd:element name="HigherEducation" ma:index="4" nillable="true" ma:displayName="Higher Education" ma:internalName="HigherEducation">
      <xsd:simpleType>
        <xsd:restriction base="dms:Boolean"/>
      </xsd:simpleType>
    </xsd:element>
    <xsd:element name="Skills" ma:index="5" nillable="true" ma:displayName="Skills" ma:internalName="Skills">
      <xsd:simpleType>
        <xsd:restriction base="dms:Boolean"/>
      </xsd:simpleType>
    </xsd:element>
    <xsd:element name="Youth" ma:index="6" nillable="true" ma:displayName="Youth" ma:internalName="Youth">
      <xsd:simpleType>
        <xsd:restriction base="dms:Boolean"/>
      </xsd:simpleType>
    </xsd:element>
    <xsd:element name="Employment" ma:index="7" nillable="true" ma:displayName="Employment" ma:internalName="Employment">
      <xsd:simpleType>
        <xsd:restriction base="dms:Boolean"/>
      </xsd:simpleType>
    </xsd:element>
    <xsd:element name="WorkplaceRelations" ma:index="8" nillable="true" ma:displayName="Workplace Relations" ma:internalName="WorkplaceRelations">
      <xsd:simpleType>
        <xsd:restriction base="dms:Boolean"/>
      </xsd:simpleType>
    </xsd:element>
    <xsd:element name="TheDepartment" ma:index="9" nillable="true" ma:displayName="Department" ma:internalName="TheDepartment">
      <xsd:simpleType>
        <xsd:restriction base="dms:Boolean"/>
      </xsd:simpleType>
    </xsd:element>
  </xsd:schema>
  <xsd:schema xmlns:xsd="http://www.w3.org/2001/XMLSchema" xmlns:dms="http://schemas.microsoft.com/office/2006/documentManagement/types" targetNamespace="1c7aba61-00e7-4669-b37c-58dd523c7ccb" elementFormDefault="qualified">
    <xsd:import namespace="http://schemas.microsoft.com/office/2006/documentManagement/types"/>
    <xsd:element name="International" ma:index="10" nillable="true" ma:displayName="International" ma:internalName="International">
      <xsd:simpleType>
        <xsd:restriction base="dms:Boolean"/>
      </xsd:simpleType>
    </xsd:element>
    <xsd:element name="Indigenous" ma:index="11" nillable="true" ma:displayName="Indigenous" ma:internalName="Indigenou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kills xmlns="05bdab56-1efc-4f6d-9886-785b14d032e0">false</Skills>
    <Indigenous xmlns="1c7aba61-00e7-4669-b37c-58dd523c7ccb">false</Indigenous>
    <HigherEducation xmlns="05bdab56-1efc-4f6d-9886-785b14d032e0">false</HigherEducation>
    <Employment xmlns="05bdab56-1efc-4f6d-9886-785b14d032e0">false</Employment>
    <International xmlns="1c7aba61-00e7-4669-b37c-58dd523c7ccb">false</International>
    <TheDepartment xmlns="05bdab56-1efc-4f6d-9886-785b14d032e0">false</TheDepartment>
    <WorkplaceRelations xmlns="05bdab56-1efc-4f6d-9886-785b14d032e0">false</WorkplaceRelations>
    <EarlyChildhood xmlns="05bdab56-1efc-4f6d-9886-785b14d032e0">false</EarlyChildhood>
    <Youth xmlns="05bdab56-1efc-4f6d-9886-785b14d032e0">false</Youth>
    <Schooling xmlns="05bdab56-1efc-4f6d-9886-785b14d032e0">true</Schooling>
  </documentManagement>
</p:properties>
</file>

<file path=customXml/item4.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E7F07E697B0D74EA88B5D92FEF50949" ma:contentTypeVersion="8" ma:contentTypeDescription="Ddocs' Word Content Type" ma:contentTypeScope="" ma:versionID="50af336a345fc8fdcee12a46599e36f4">
  <xsd:schema xmlns:xsd="http://www.w3.org/2001/XMLSchema" xmlns:p="http://schemas.microsoft.com/office/2006/metadata/properties" xmlns:ns2="http://schemas.microsoft.com/sharepoint/v3/fields" xmlns:ns3="7cc041be-b124-475b-b2c8-28c64a1ad968" targetNamespace="http://schemas.microsoft.com/office/2006/metadata/properties" ma:root="true" ma:fieldsID="4bccf2d07b14af9fccd4ed7f0938649b" ns2:_="" ns3:_="">
    <xsd:import namespace="http://schemas.microsoft.com/sharepoint/v3/fields"/>
    <xsd:import namespace="7cc041be-b124-475b-b2c8-28c64a1ad968"/>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ternalName="DNetUniqueId" ma:readOnly="true">
      <xsd:simpleType>
        <xsd:restriction base="dms:Text"/>
      </xsd:simpleType>
    </xsd:element>
  </xsd:schema>
  <xsd:schema xmlns:xsd="http://www.w3.org/2001/XMLSchema" xmlns:dms="http://schemas.microsoft.com/office/2006/documentManagement/types" targetNamespace="7cc041be-b124-475b-b2c8-28c64a1ad968" elementFormDefault="qualified">
    <xsd:import namespace="http://schemas.microsoft.com/office/2006/documentManagement/type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84DE196-3DD2-490C-A02A-72EC22BBF185}"/>
</file>

<file path=customXml/itemProps2.xml><?xml version="1.0" encoding="utf-8"?>
<ds:datastoreItem xmlns:ds="http://schemas.openxmlformats.org/officeDocument/2006/customXml" ds:itemID="{0D1B42E1-0307-4F03-B83D-83C3778DFB9E}"/>
</file>

<file path=customXml/itemProps3.xml><?xml version="1.0" encoding="utf-8"?>
<ds:datastoreItem xmlns:ds="http://schemas.openxmlformats.org/officeDocument/2006/customXml" ds:itemID="{88EEAD6E-BEC8-4824-86A9-E75F838B59F1}"/>
</file>

<file path=customXml/itemProps4.xml><?xml version="1.0" encoding="utf-8"?>
<ds:datastoreItem xmlns:ds="http://schemas.openxmlformats.org/officeDocument/2006/customXml" ds:itemID="{08CAB2B8-C1B5-4071-99D4-3B0297B80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cc041be-b124-475b-b2c8-28c64a1ad9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9056</Words>
  <Characters>53030</Characters>
  <Application>Microsoft Office Word</Application>
  <DocSecurity>0</DocSecurity>
  <Lines>441</Lines>
  <Paragraphs>123</Paragraphs>
  <ScaleCrop>false</ScaleCrop>
  <Company>Australian Government</Company>
  <LinksUpToDate>false</LinksUpToDate>
  <CharactersWithSpaces>61963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Standards for Education 2005</dc:title>
  <dc:creator>LAWSON,Suzanne</dc:creator>
  <cp:lastModifiedBy>Sam Brain</cp:lastModifiedBy>
  <cp:revision>3</cp:revision>
  <cp:lastPrinted>2010-10-29T01:22:00Z</cp:lastPrinted>
  <dcterms:created xsi:type="dcterms:W3CDTF">2012-07-19T06:35:00Z</dcterms:created>
  <dcterms:modified xsi:type="dcterms:W3CDTF">2012-07-19T06:40:00Z</dcterms:modified>
  <cp:contentType>Ddocs Word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Ddocs Word Document</vt:lpwstr>
  </property>
  <property fmtid="{D5CDD505-2E9C-101B-9397-08002B2CF9AE}" pid="3" name="ContentTypeId">
    <vt:lpwstr>0x010100A307F53EE80F4E9D9B7E4786A22684B700388C337F65D39842B78065D8B0E2E26C</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9" name="_SourceUrl">
    <vt:lpwstr/>
  </property>
  <property fmtid="{D5CDD505-2E9C-101B-9397-08002B2CF9AE}" pid="10" name="_SharedFileIndex">
    <vt:lpwstr/>
  </property>
</Properties>
</file>